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0B546" w14:textId="3D985503" w:rsidR="00D95A64" w:rsidRDefault="00236906" w:rsidP="00236906">
      <w:pPr>
        <w:pStyle w:val="NADPIS"/>
      </w:pPr>
      <w:r>
        <w:t>Provozní řád ZŠ vŘESINA</w:t>
      </w:r>
    </w:p>
    <w:p w14:paraId="20BE4495" w14:textId="725FAB64" w:rsidR="00E8428A" w:rsidRDefault="00E8428A" w:rsidP="00E8428A">
      <w:pPr>
        <w:pStyle w:val="podnadpisM1"/>
      </w:pPr>
      <w:r>
        <w:t>Obecná ustanovení</w:t>
      </w:r>
    </w:p>
    <w:p w14:paraId="5F8CC185" w14:textId="3985C7E6" w:rsidR="00E8428A" w:rsidRDefault="00E8428A" w:rsidP="00E8428A">
      <w:pPr>
        <w:pStyle w:val="NORMPSMO1"/>
        <w:spacing w:after="0" w:line="360" w:lineRule="auto"/>
      </w:pPr>
      <w:r>
        <w:t xml:space="preserve">Na základě ustanovení </w:t>
      </w:r>
      <w:r w:rsidRPr="00FC707A">
        <w:t xml:space="preserve">§ 165, odst. 1., písm. a) zákona č. 561/2004 Sb. o předškolním, základním středním, vyšším odborném a jiném vzdělávání (školský zákon) </w:t>
      </w:r>
      <w:r>
        <w:t>v platném znění a na základě § 7 odst. 2) zákona č.</w:t>
      </w:r>
      <w:r w:rsidR="004574CF">
        <w:t> </w:t>
      </w:r>
      <w:r>
        <w:t>258/2000 Sb.</w:t>
      </w:r>
      <w:r w:rsidR="00960E96">
        <w:t>,</w:t>
      </w:r>
      <w:r>
        <w:t xml:space="preserve"> o ochraně veřejného zdraví v platném znění vydávám jako statutární orgán školy tento řád. Je zpracován podle prováděcí vyhlášky č. </w:t>
      </w:r>
      <w:r w:rsidR="00960E96">
        <w:t>160</w:t>
      </w:r>
      <w:r>
        <w:t>/20</w:t>
      </w:r>
      <w:r w:rsidR="00960E96">
        <w:t>24</w:t>
      </w:r>
      <w:r>
        <w:t xml:space="preserve"> Sb.</w:t>
      </w:r>
      <w:r w:rsidR="00960E96">
        <w:t>,</w:t>
      </w:r>
      <w:r>
        <w:t xml:space="preserve"> </w:t>
      </w:r>
      <w:r w:rsidRPr="00960E96">
        <w:rPr>
          <w:bCs/>
        </w:rPr>
        <w:t>o hygienických požadavcích na prostory a provoz zařízení a provozoven pro výchovu a vzdělávání dětí a mladistvých</w:t>
      </w:r>
      <w:r w:rsidR="00960E96" w:rsidRPr="00960E96">
        <w:rPr>
          <w:bCs/>
        </w:rPr>
        <w:t xml:space="preserve"> a dětských skupin.</w:t>
      </w:r>
    </w:p>
    <w:p w14:paraId="35E8F737" w14:textId="3BBE33A7" w:rsidR="00E8428A" w:rsidRDefault="00E8428A" w:rsidP="00E8428A">
      <w:pPr>
        <w:pStyle w:val="NORMPSMO1"/>
        <w:spacing w:before="120" w:after="0" w:line="360" w:lineRule="auto"/>
      </w:pPr>
      <w:r>
        <w:t>Provozní řád je soubor pravidel a opatření spojených se zajištěním hygienických podmínek na prostorové podmínky, vybavení, provoz, osvětlení, vytápění, mikroklimatické podmínky, zásobování vodou a úklid. Zohledňuje věkové a fyzické zvláštnosti dětí a mladistvých, podmínky jejich pohybové výchovy a otužování, režim stravování včetně pitného režimu.</w:t>
      </w:r>
    </w:p>
    <w:p w14:paraId="41BE538E" w14:textId="75045706" w:rsidR="00236906" w:rsidRDefault="00236906" w:rsidP="00236906">
      <w:pPr>
        <w:pStyle w:val="podnadpisM1"/>
      </w:pPr>
      <w:r>
        <w:t>Základní údaje o škole</w:t>
      </w:r>
    </w:p>
    <w:p w14:paraId="3DE9DAC3" w14:textId="5BDF646B" w:rsidR="00236906" w:rsidRDefault="00236906" w:rsidP="00236906">
      <w:pPr>
        <w:pStyle w:val="NORMPSMO1"/>
      </w:pPr>
      <w:r>
        <w:t>Základní škola a mateřská škola Vřesina, okres Opava – příspěvková organizace</w:t>
      </w:r>
    </w:p>
    <w:p w14:paraId="5720B552" w14:textId="0EAAAE9C" w:rsidR="00432602" w:rsidRDefault="00443CF5" w:rsidP="00443CF5">
      <w:pPr>
        <w:pStyle w:val="NORMPSMO1"/>
      </w:pPr>
      <w:r>
        <w:t>21. dubna 6/98</w:t>
      </w:r>
    </w:p>
    <w:p w14:paraId="504A1788" w14:textId="4B1D400A" w:rsidR="00443CF5" w:rsidRDefault="00443CF5" w:rsidP="00443CF5">
      <w:pPr>
        <w:pStyle w:val="NORMPSMO1"/>
      </w:pPr>
      <w:r>
        <w:t>747 20, Vřesina</w:t>
      </w:r>
    </w:p>
    <w:p w14:paraId="44F95CF4" w14:textId="52B11BB3" w:rsidR="00443CF5" w:rsidRDefault="00443CF5" w:rsidP="00443CF5">
      <w:pPr>
        <w:pStyle w:val="NORMPSMO1"/>
      </w:pPr>
      <w:r>
        <w:t>IČO: 750 290 06</w:t>
      </w:r>
    </w:p>
    <w:p w14:paraId="24224B57" w14:textId="6A373B0B" w:rsidR="00443CF5" w:rsidRDefault="00443CF5" w:rsidP="00443CF5">
      <w:pPr>
        <w:pStyle w:val="NORMPSMO1"/>
      </w:pPr>
      <w:r>
        <w:t>Telefon: 595 031 066</w:t>
      </w:r>
    </w:p>
    <w:p w14:paraId="4A84746E" w14:textId="4D44B3B5" w:rsidR="00443CF5" w:rsidRDefault="00443CF5" w:rsidP="00443CF5">
      <w:pPr>
        <w:pStyle w:val="NORMPSMO1"/>
        <w:spacing w:before="480"/>
      </w:pPr>
      <w:r w:rsidRPr="00443CF5">
        <w:rPr>
          <w:b/>
        </w:rPr>
        <w:t>Provozovatel:</w:t>
      </w:r>
      <w:r>
        <w:t xml:space="preserve"> Obecní úřad Vřesina</w:t>
      </w:r>
    </w:p>
    <w:p w14:paraId="63E11738" w14:textId="5837F312" w:rsidR="00443CF5" w:rsidRDefault="00443CF5" w:rsidP="00443CF5">
      <w:pPr>
        <w:pStyle w:val="NORMPSMO1"/>
      </w:pPr>
      <w:r w:rsidRPr="00443CF5">
        <w:rPr>
          <w:b/>
        </w:rPr>
        <w:t>Ředitelka:</w:t>
      </w:r>
      <w:r>
        <w:t xml:space="preserve"> doc. PhDr. Radana Metelková Svobodová, Ph.D.</w:t>
      </w:r>
    </w:p>
    <w:p w14:paraId="5FAF03F7" w14:textId="494E7FCF" w:rsidR="00CF4726" w:rsidRDefault="00443CF5" w:rsidP="00443CF5">
      <w:pPr>
        <w:pStyle w:val="NORMPSMO1"/>
      </w:pPr>
      <w:r w:rsidRPr="00443CF5">
        <w:rPr>
          <w:b/>
        </w:rPr>
        <w:t>Typ školy:</w:t>
      </w:r>
      <w:r>
        <w:t xml:space="preserve"> Základní škola, 1. – 5. ročník</w:t>
      </w:r>
    </w:p>
    <w:p w14:paraId="6389F646" w14:textId="77777777" w:rsidR="00CF4726" w:rsidRDefault="00CF4726">
      <w:pPr>
        <w:rPr>
          <w:rFonts w:ascii="Times New Roman" w:hAnsi="Times New Roman"/>
          <w:sz w:val="24"/>
          <w:lang w:val="cs-CZ"/>
        </w:rPr>
      </w:pPr>
      <w:r>
        <w:br w:type="page"/>
      </w:r>
    </w:p>
    <w:p w14:paraId="665BCC21" w14:textId="47E2A1F1" w:rsidR="00443CF5" w:rsidRDefault="00443CF5" w:rsidP="00443CF5">
      <w:pPr>
        <w:pStyle w:val="podnadpisM1"/>
      </w:pPr>
      <w:r>
        <w:lastRenderedPageBreak/>
        <w:t>Popis školy</w:t>
      </w:r>
    </w:p>
    <w:p w14:paraId="79C838F6" w14:textId="77777777" w:rsidR="00380D3A" w:rsidRDefault="00443CF5" w:rsidP="00380D3A">
      <w:pPr>
        <w:pStyle w:val="NORMPSMO1"/>
        <w:rPr>
          <w:bCs/>
        </w:rPr>
      </w:pPr>
      <w:r w:rsidRPr="00380D3A">
        <w:rPr>
          <w:bCs/>
        </w:rPr>
        <w:t>K</w:t>
      </w:r>
      <w:r w:rsidR="00380D3A" w:rsidRPr="00380D3A">
        <w:rPr>
          <w:bCs/>
        </w:rPr>
        <w:t xml:space="preserve">apacita budovy ZŠ je 110 žáků, kapacita školní družiny 60 žáků a výdej stravy je možný pro 172 jídel. </w:t>
      </w:r>
    </w:p>
    <w:p w14:paraId="102459E1" w14:textId="36A7EC86" w:rsidR="00380D3A" w:rsidRDefault="00B33149" w:rsidP="00380D3A">
      <w:pPr>
        <w:pStyle w:val="NORMPSMO1"/>
      </w:pPr>
      <w:r>
        <w:t>Škola má pět kmenových učeben, přírodovědnou učebnu</w:t>
      </w:r>
      <w:r w:rsidR="00CF4726">
        <w:t xml:space="preserve">, počítačovou učebnu, která je </w:t>
      </w:r>
      <w:r w:rsidR="00380D3A">
        <w:t>vybavena stolními žákovskými počítači a jedním centrálním učitelským NB</w:t>
      </w:r>
      <w:r w:rsidR="007910D3">
        <w:t xml:space="preserve"> (2021)</w:t>
      </w:r>
      <w:r w:rsidR="00380D3A">
        <w:t xml:space="preserve">. Současně škola disponuje </w:t>
      </w:r>
      <w:r w:rsidR="007910D3">
        <w:t>8</w:t>
      </w:r>
      <w:r w:rsidR="00960E96">
        <w:t>0</w:t>
      </w:r>
      <w:r w:rsidR="00380D3A">
        <w:t xml:space="preserve"> ks žákovských iPadů, 8 ks žákovských NB. Pro výuku informatiky lze využívat robotické stavebnice VEX, a to 2</w:t>
      </w:r>
      <w:r w:rsidR="004574CF">
        <w:t> </w:t>
      </w:r>
      <w:r w:rsidR="00380D3A">
        <w:t xml:space="preserve">třídní sady varianty VEX 123 a 2 třídní sady varianty VEX GO. </w:t>
      </w:r>
      <w:r w:rsidR="007910D3">
        <w:t xml:space="preserve">Současně jsou k dispozici kódovací roboti iRobot </w:t>
      </w:r>
      <w:proofErr w:type="spellStart"/>
      <w:r w:rsidR="007910D3">
        <w:t>Root</w:t>
      </w:r>
      <w:proofErr w:type="spellEnd"/>
      <w:r w:rsidR="007910D3">
        <w:t>, a</w:t>
      </w:r>
      <w:r w:rsidR="0045579C">
        <w:t> </w:t>
      </w:r>
      <w:r w:rsidR="007910D3">
        <w:t xml:space="preserve">to 1 třídní sada s 12 kusy robotů. </w:t>
      </w:r>
      <w:r w:rsidR="00380D3A">
        <w:t xml:space="preserve">Další robotické stavebnice vhodné pro rozšíření výuky, respektive pro mimoškolní aktivity je 10 ks stavebnic </w:t>
      </w:r>
      <w:proofErr w:type="spellStart"/>
      <w:proofErr w:type="gramStart"/>
      <w:r w:rsidR="00380D3A">
        <w:t>Micro:bit</w:t>
      </w:r>
      <w:proofErr w:type="spellEnd"/>
      <w:proofErr w:type="gramEnd"/>
      <w:r w:rsidR="00380D3A">
        <w:t xml:space="preserve"> s doplňky (programovatelné auto) a 5 ks brýlí pro virtuální realitu. Každá kmenová učebna je dále vybavena </w:t>
      </w:r>
      <w:proofErr w:type="spellStart"/>
      <w:r w:rsidR="00380D3A">
        <w:t>AppleTV</w:t>
      </w:r>
      <w:proofErr w:type="spellEnd"/>
      <w:r w:rsidR="00380D3A">
        <w:t xml:space="preserve"> pro možnost sdílení žákovských prací na tabuli a také dataprojektorem, který umožňuje využít tabule pro interaktivní účely. Ve škole jsou k dispozici dvě interaktivní tabule, a to v jedné kmenové učebně a v počítačové učebně. Moderní vybavení je také v přírodovědné učebně, která byla nově zřízena</w:t>
      </w:r>
      <w:r w:rsidR="00960E96">
        <w:t xml:space="preserve"> </w:t>
      </w:r>
      <w:r w:rsidR="007910D3">
        <w:t xml:space="preserve">v roce </w:t>
      </w:r>
      <w:r w:rsidR="005F1E4B">
        <w:t>2020</w:t>
      </w:r>
      <w:r w:rsidR="00960E96">
        <w:t>. Také ona je vybavena</w:t>
      </w:r>
      <w:r w:rsidR="005F1E4B">
        <w:t xml:space="preserve"> interaktivní tabul</w:t>
      </w:r>
      <w:r w:rsidR="00960E96">
        <w:t>í</w:t>
      </w:r>
      <w:r w:rsidR="007910D3">
        <w:t xml:space="preserve"> a nachází se v ní nabíjecí centrum pro žákovské iPady a interaktivní mluvící knihy z edice </w:t>
      </w:r>
      <w:proofErr w:type="spellStart"/>
      <w:r w:rsidR="007910D3">
        <w:t>Tolki</w:t>
      </w:r>
      <w:proofErr w:type="spellEnd"/>
      <w:r w:rsidR="007910D3">
        <w:t xml:space="preserve"> (zejména využívané při výuce ČJ a AJ)</w:t>
      </w:r>
      <w:r w:rsidR="005F1E4B">
        <w:t>.</w:t>
      </w:r>
    </w:p>
    <w:p w14:paraId="18D60561" w14:textId="77777777" w:rsidR="007910D3" w:rsidRDefault="005F1E4B" w:rsidP="00380D3A">
      <w:pPr>
        <w:pStyle w:val="NORMPSMO1"/>
      </w:pPr>
      <w:r>
        <w:t>V</w:t>
      </w:r>
      <w:r w:rsidR="00207E44">
        <w:t> budově ZŠ</w:t>
      </w:r>
      <w:r>
        <w:t xml:space="preserve"> se nachází také školní družina, a to ve 3. nadzemním podlaží. </w:t>
      </w:r>
      <w:r w:rsidR="00207E44">
        <w:t xml:space="preserve">Školní družina je členěna na dvě oddělení, každé má kapacitu 30 dětí. </w:t>
      </w:r>
      <w:r w:rsidR="007910D3">
        <w:t>Jsou zde umístěny 2 herny pro zájmové vzdělávání a relaxační místnost. Druhá z heren byla vybavena v prostorách dříve využívaných pro stravování žáků (září 2025).</w:t>
      </w:r>
    </w:p>
    <w:p w14:paraId="08D91D70" w14:textId="06DEEE0E" w:rsidR="00207E44" w:rsidRDefault="007910D3" w:rsidP="00380D3A">
      <w:pPr>
        <w:pStyle w:val="NORMPSMO1"/>
      </w:pPr>
      <w:r>
        <w:t xml:space="preserve">Výdejna stravy s jídelnou byla nově vybudována v 1. nadzemním podlaží školy. Její výhodou je nejen větší kapacita, ale také moderní vybavení (září 2025). </w:t>
      </w:r>
    </w:p>
    <w:p w14:paraId="3E304F64" w14:textId="02173EEE" w:rsidR="005F1E4B" w:rsidRDefault="005F1E4B" w:rsidP="00380D3A">
      <w:pPr>
        <w:pStyle w:val="NORMPSMO1"/>
      </w:pPr>
      <w:r>
        <w:t>V budově základní školy byla realizována rozsáhlá rekonstrukce elektroinstalace (dokončeno v září 2023), která obohatila možnosti využití budovy. Nově byl ve školní budově například zřízen školní rozhlas, upraven prostor šatních prostor v</w:t>
      </w:r>
      <w:r w:rsidR="00207E44">
        <w:t> </w:t>
      </w:r>
      <w:r>
        <w:t>přízemí</w:t>
      </w:r>
      <w:r w:rsidR="00207E44">
        <w:t xml:space="preserve"> a následně došlo k vytvoření nového závěsného systému</w:t>
      </w:r>
      <w:r w:rsidR="006C5C6B">
        <w:t xml:space="preserve"> pro žákovské práce jak ve třídách, tak na chodbách celé budovy školy</w:t>
      </w:r>
      <w:r>
        <w:t>.</w:t>
      </w:r>
    </w:p>
    <w:p w14:paraId="042B0CE9" w14:textId="4E3DBBFB" w:rsidR="00B33149" w:rsidRDefault="00CF4726" w:rsidP="00B33149">
      <w:pPr>
        <w:pStyle w:val="NORMPSMO1"/>
      </w:pPr>
      <w:r>
        <w:t xml:space="preserve">V odpoledních hodinách jsou </w:t>
      </w:r>
      <w:r w:rsidR="00960E96">
        <w:t xml:space="preserve">nabízeny </w:t>
      </w:r>
      <w:r w:rsidR="005F1E4B">
        <w:t>různé</w:t>
      </w:r>
      <w:r>
        <w:t xml:space="preserve"> zájmové činnost</w:t>
      </w:r>
      <w:r w:rsidR="00960E96">
        <w:t>i, které jsou školou organizovány dle zájmu žáků. Jedná se například o</w:t>
      </w:r>
      <w:r>
        <w:t xml:space="preserve">: </w:t>
      </w:r>
      <w:r w:rsidR="005F1E4B">
        <w:t xml:space="preserve">Klub ICT, </w:t>
      </w:r>
      <w:proofErr w:type="spellStart"/>
      <w:r w:rsidR="00960E96">
        <w:t>Ca</w:t>
      </w:r>
      <w:r w:rsidR="00EA76F1">
        <w:t>nv</w:t>
      </w:r>
      <w:r w:rsidR="00960E96">
        <w:t>a</w:t>
      </w:r>
      <w:proofErr w:type="spellEnd"/>
      <w:r w:rsidR="00960E96">
        <w:t xml:space="preserve"> kreativ, </w:t>
      </w:r>
      <w:r>
        <w:t>kroužek Pracovní aktivity –</w:t>
      </w:r>
      <w:r w:rsidR="006D2C78">
        <w:t xml:space="preserve"> šikovné ruce</w:t>
      </w:r>
      <w:r w:rsidR="005F1E4B">
        <w:t xml:space="preserve">, </w:t>
      </w:r>
      <w:r w:rsidR="00960E96">
        <w:t>divadelní kroužek</w:t>
      </w:r>
      <w:r w:rsidR="005F1E4B">
        <w:t xml:space="preserve">. Řídíme se vždy možnostmi pedagogů a zájmem ze strany </w:t>
      </w:r>
      <w:r w:rsidR="007910D3">
        <w:t xml:space="preserve">dětí i </w:t>
      </w:r>
      <w:r w:rsidR="005F1E4B">
        <w:t xml:space="preserve">zákonných zástupců. </w:t>
      </w:r>
      <w:r w:rsidR="00207E44">
        <w:t xml:space="preserve">Zájmovým kroužkem je pro zájemce z řad dětí MŠ a žáků ZŠ sborový zpěv. </w:t>
      </w:r>
      <w:r w:rsidR="005F1E4B">
        <w:t>Další volnočasové aktivity nabízejí škol</w:t>
      </w:r>
      <w:r w:rsidR="00207E44">
        <w:t>e</w:t>
      </w:r>
      <w:r w:rsidR="005F1E4B">
        <w:t xml:space="preserve"> různé externí organizace. Pravidelně spolupracujeme s AK Hošťálkovice (atletika), DDM Hlučín (florbal)</w:t>
      </w:r>
      <w:r w:rsidR="00207E44">
        <w:t>, organizací Veselá věda</w:t>
      </w:r>
      <w:r w:rsidR="00960E96">
        <w:t>, Lego kostičky</w:t>
      </w:r>
      <w:r w:rsidR="00207E44">
        <w:t xml:space="preserve">, </w:t>
      </w:r>
      <w:proofErr w:type="spellStart"/>
      <w:r w:rsidR="00207E44">
        <w:t>Parkour</w:t>
      </w:r>
      <w:proofErr w:type="spellEnd"/>
      <w:r w:rsidR="00207E44">
        <w:t xml:space="preserve"> </w:t>
      </w:r>
      <w:proofErr w:type="spellStart"/>
      <w:r w:rsidR="00207E44">
        <w:t>school</w:t>
      </w:r>
      <w:proofErr w:type="spellEnd"/>
      <w:r w:rsidR="00207E44">
        <w:t xml:space="preserve"> </w:t>
      </w:r>
      <w:proofErr w:type="spellStart"/>
      <w:r w:rsidR="00207E44">
        <w:t>z.s</w:t>
      </w:r>
      <w:proofErr w:type="spellEnd"/>
      <w:r w:rsidR="00207E44">
        <w:t>., KST KD Hlučín (taneční kroužek)</w:t>
      </w:r>
      <w:r w:rsidR="00960E96">
        <w:t xml:space="preserve">, </w:t>
      </w:r>
      <w:proofErr w:type="spellStart"/>
      <w:r w:rsidR="00960E96">
        <w:t>Gympark</w:t>
      </w:r>
      <w:proofErr w:type="spellEnd"/>
      <w:r w:rsidR="00960E96">
        <w:t xml:space="preserve"> (gymnastika pro MŠ i</w:t>
      </w:r>
      <w:r w:rsidR="0045579C">
        <w:t> </w:t>
      </w:r>
      <w:r w:rsidR="00960E96">
        <w:t>ZŠ).</w:t>
      </w:r>
    </w:p>
    <w:p w14:paraId="2B3A64F7" w14:textId="3410E57C" w:rsidR="006D2C78" w:rsidRDefault="006D2C78" w:rsidP="006D2C78">
      <w:pPr>
        <w:pStyle w:val="NORMPSMO1"/>
      </w:pPr>
      <w:r>
        <w:t>V odpoledních hodinách dále probíhá výuka nepovinného předmětu náboženství pro zájemce z 1. – 5. ročníku</w:t>
      </w:r>
      <w:r w:rsidR="00960E96">
        <w:t>, v případě zájmu i pro děti z MŠ (oddělení Žlutých sluníček)</w:t>
      </w:r>
      <w:r>
        <w:t>.</w:t>
      </w:r>
    </w:p>
    <w:p w14:paraId="346DD242" w14:textId="24B3D4FE" w:rsidR="00B33149" w:rsidRDefault="006D2C78" w:rsidP="00B33149">
      <w:pPr>
        <w:pStyle w:val="NORMPSMO1"/>
        <w:spacing w:before="240"/>
      </w:pPr>
      <w:r>
        <w:t xml:space="preserve">Škola využívá velkou tělocvičnu, k dispozici je v případě potřeby také tělocvična malá. </w:t>
      </w:r>
      <w:r w:rsidR="00B33149">
        <w:t>Tělocvičnu školy využívají pro svou činnost kromě základní školy, mateřské školy a školní družiny různé složky: S</w:t>
      </w:r>
      <w:r w:rsidR="006C5C6B">
        <w:t>DH Vřesina</w:t>
      </w:r>
      <w:r w:rsidR="00B33149">
        <w:t>, TJ Vřesina. Tělocvična je v</w:t>
      </w:r>
      <w:r>
        <w:t>yužita každý pracovní den do 22</w:t>
      </w:r>
      <w:r w:rsidR="00B33149">
        <w:t xml:space="preserve"> hodin, v sobotu a</w:t>
      </w:r>
      <w:r>
        <w:t> </w:t>
      </w:r>
      <w:r w:rsidR="00B33149">
        <w:t>v neděli celý den podle dohod a</w:t>
      </w:r>
      <w:r w:rsidR="006C5C6B">
        <w:t> </w:t>
      </w:r>
      <w:r w:rsidR="00B33149">
        <w:t>rozpisů. K tělovýchovné činnosti využívají žáci také hřiště naproti školy a</w:t>
      </w:r>
      <w:r>
        <w:t> </w:t>
      </w:r>
      <w:proofErr w:type="spellStart"/>
      <w:r w:rsidR="00B33149">
        <w:t>workoutové</w:t>
      </w:r>
      <w:proofErr w:type="spellEnd"/>
      <w:r w:rsidR="00B33149">
        <w:t xml:space="preserve"> hřiště ve vesnici. Obě hřiště spravuje obec</w:t>
      </w:r>
      <w:r w:rsidR="000217F1">
        <w:t xml:space="preserve"> Vřesina</w:t>
      </w:r>
      <w:r w:rsidR="00B33149">
        <w:t>.</w:t>
      </w:r>
    </w:p>
    <w:p w14:paraId="7F8303F7" w14:textId="131CA994" w:rsidR="00B33149" w:rsidRDefault="00B33149" w:rsidP="00B33149">
      <w:pPr>
        <w:pStyle w:val="NORMPSMO1"/>
        <w:spacing w:before="240"/>
      </w:pPr>
      <w:r>
        <w:t>Šatny</w:t>
      </w:r>
      <w:r w:rsidR="006D2C78">
        <w:t>, v nichž si žáci uschovávají svršky a venkovní obuv, se nacházejí v přízemí školy</w:t>
      </w:r>
      <w:r w:rsidR="006C5C6B">
        <w:t>. Od září 2023 jsou nově vybaveny skříňkami tak, aby každé dítě mělo k dispozici svůj vlastní prostor pro odkládání věcí.</w:t>
      </w:r>
      <w:r>
        <w:t xml:space="preserve"> </w:t>
      </w:r>
      <w:r w:rsidR="00060700">
        <w:t xml:space="preserve">Odkládací </w:t>
      </w:r>
      <w:r w:rsidR="00060700">
        <w:lastRenderedPageBreak/>
        <w:t xml:space="preserve">prostory jsou větratelné. </w:t>
      </w:r>
      <w:r>
        <w:t xml:space="preserve">V každém patře školy jsou </w:t>
      </w:r>
      <w:r w:rsidR="006D2C78">
        <w:t>toalety určené dívkám a chlapců</w:t>
      </w:r>
      <w:r w:rsidR="006C5C6B">
        <w:t>m</w:t>
      </w:r>
      <w:r w:rsidR="006D2C78">
        <w:t xml:space="preserve">. Dívky mají k dispozici </w:t>
      </w:r>
      <w:r>
        <w:t>3 záchody</w:t>
      </w:r>
      <w:r w:rsidR="006D2C78">
        <w:t xml:space="preserve"> a umyvadlo, chlapci pak 1 záchod, </w:t>
      </w:r>
      <w:r>
        <w:t>3 pisoár</w:t>
      </w:r>
      <w:r w:rsidR="006D2C78">
        <w:t>y a umyvadlo</w:t>
      </w:r>
      <w:r>
        <w:t>.</w:t>
      </w:r>
      <w:r w:rsidR="00060700">
        <w:t xml:space="preserve"> V každé kabině dívčího WC se nachází uzavíratelná nádoba na odpad.</w:t>
      </w:r>
    </w:p>
    <w:p w14:paraId="6EE85282" w14:textId="5C4C20CE" w:rsidR="00B33149" w:rsidRDefault="00683CFA" w:rsidP="00683CFA">
      <w:pPr>
        <w:pStyle w:val="podnadpisM1"/>
      </w:pPr>
      <w:r>
        <w:t>Organizace vyučování</w:t>
      </w:r>
    </w:p>
    <w:p w14:paraId="5F7D12EE" w14:textId="62A9869A" w:rsidR="00683CFA" w:rsidRDefault="00683CFA" w:rsidP="00683CFA">
      <w:pPr>
        <w:pStyle w:val="odrky1"/>
      </w:pPr>
      <w:r>
        <w:t xml:space="preserve">Provoz </w:t>
      </w:r>
      <w:r w:rsidR="00FF69D0">
        <w:t xml:space="preserve">školy, který se váže na aktivity určené pro žáky, probíhá od </w:t>
      </w:r>
      <w:r>
        <w:t>6.</w:t>
      </w:r>
      <w:r w:rsidR="006C5C6B">
        <w:t>15</w:t>
      </w:r>
      <w:r>
        <w:t xml:space="preserve"> hodin do 16.</w:t>
      </w:r>
      <w:r w:rsidR="006C5C6B">
        <w:t>4</w:t>
      </w:r>
      <w:r>
        <w:t>5 hodin.</w:t>
      </w:r>
    </w:p>
    <w:p w14:paraId="517291A2" w14:textId="1E3B05E6" w:rsidR="00683CFA" w:rsidRDefault="00FF69D0" w:rsidP="00683CFA">
      <w:pPr>
        <w:pStyle w:val="odrky1"/>
      </w:pPr>
      <w:r>
        <w:t>Družinu navštěvují žáci 1. – 5. ročníku. Ta má jak ranní provoz, a to do 6.</w:t>
      </w:r>
      <w:r w:rsidR="006C5C6B">
        <w:t>15</w:t>
      </w:r>
      <w:r w:rsidR="00A27CE5">
        <w:t xml:space="preserve"> hod. do 7.40 hod.</w:t>
      </w:r>
      <w:r w:rsidR="00683CFA">
        <w:t>,</w:t>
      </w:r>
      <w:r w:rsidR="00A27CE5">
        <w:t xml:space="preserve"> </w:t>
      </w:r>
      <w:r>
        <w:t xml:space="preserve">tak odpolední provoz, a to od </w:t>
      </w:r>
      <w:r w:rsidR="00A27CE5">
        <w:t>11.40 hod. do 16.</w:t>
      </w:r>
      <w:r w:rsidR="006C5C6B">
        <w:t>4</w:t>
      </w:r>
      <w:r w:rsidR="00A27CE5">
        <w:t>5 hod.</w:t>
      </w:r>
      <w:r w:rsidR="00683CFA">
        <w:t xml:space="preserve"> </w:t>
      </w:r>
      <w:r>
        <w:t>V rámci pobytu v družině tráví žáci venku každý den od 30 až 120 minut v závislosti na aktuálním počasí.</w:t>
      </w:r>
    </w:p>
    <w:p w14:paraId="31A4E2E6" w14:textId="1A276E00" w:rsidR="00683CFA" w:rsidRDefault="00683CFA" w:rsidP="00683CFA">
      <w:pPr>
        <w:pStyle w:val="odrky1"/>
      </w:pPr>
      <w:r>
        <w:t>Vyučování začíná v 8.</w:t>
      </w:r>
      <w:r w:rsidR="00A27CE5">
        <w:t>00 hod.</w:t>
      </w:r>
      <w:r w:rsidR="00FF69D0">
        <w:t xml:space="preserve"> a </w:t>
      </w:r>
      <w:r>
        <w:t>končí v</w:t>
      </w:r>
      <w:r w:rsidR="00FF69D0">
        <w:t xml:space="preserve"> 13.30</w:t>
      </w:r>
      <w:r w:rsidR="00A27CE5">
        <w:t xml:space="preserve"> hod</w:t>
      </w:r>
      <w:r w:rsidR="00FF69D0">
        <w:t>., přičemž jedna vyučovací jednotka</w:t>
      </w:r>
      <w:r>
        <w:t xml:space="preserve"> trvá 45 minut.</w:t>
      </w:r>
    </w:p>
    <w:p w14:paraId="639A3306" w14:textId="1A1BA42E" w:rsidR="00683CFA" w:rsidRDefault="00FF69D0" w:rsidP="00683CFA">
      <w:pPr>
        <w:pStyle w:val="odrky1"/>
      </w:pPr>
      <w:r>
        <w:t xml:space="preserve">Výuka probíhá v kmenových třídách, lze využívat také prostor </w:t>
      </w:r>
      <w:r w:rsidR="00683CFA">
        <w:t>počít</w:t>
      </w:r>
      <w:r>
        <w:t xml:space="preserve">ačové učebny, </w:t>
      </w:r>
      <w:r w:rsidR="006C5C6B">
        <w:t xml:space="preserve">přírodovědné učebny, </w:t>
      </w:r>
      <w:r w:rsidR="00683CFA">
        <w:t>školní družiny</w:t>
      </w:r>
      <w:r>
        <w:t xml:space="preserve">, v níž se nachází </w:t>
      </w:r>
      <w:r w:rsidR="006C5C6B">
        <w:t xml:space="preserve">hudební koutek s klavírem, </w:t>
      </w:r>
      <w:proofErr w:type="spellStart"/>
      <w:r w:rsidR="006C5C6B">
        <w:t>keyboardem</w:t>
      </w:r>
      <w:proofErr w:type="spellEnd"/>
      <w:r w:rsidR="00060700">
        <w:t xml:space="preserve">, televizí a dataprojektorem s ozvučením. K výuce se užívá také </w:t>
      </w:r>
      <w:r w:rsidR="00683CFA">
        <w:t>tělocvičn</w:t>
      </w:r>
      <w:r w:rsidR="00060700">
        <w:t>a</w:t>
      </w:r>
      <w:r w:rsidR="00683CFA">
        <w:t>.</w:t>
      </w:r>
    </w:p>
    <w:p w14:paraId="7C2B07BB" w14:textId="562C57EB" w:rsidR="00683CFA" w:rsidRDefault="00683CFA" w:rsidP="00683CFA">
      <w:pPr>
        <w:pStyle w:val="odrky1"/>
      </w:pPr>
      <w:r>
        <w:t>Počet hodin v jednom sledu je maximálně 6.</w:t>
      </w:r>
    </w:p>
    <w:p w14:paraId="64882625" w14:textId="582CF003" w:rsidR="00683CFA" w:rsidRDefault="00683CFA" w:rsidP="00683CFA">
      <w:pPr>
        <w:pStyle w:val="odrky1"/>
      </w:pPr>
      <w:r>
        <w:t>Přestávky mezi vyučovacími hodinami jsou desetiminutové, po 2. </w:t>
      </w:r>
      <w:r w:rsidR="00FF69D0">
        <w:t>hodině trvá přestávka 20 minut.</w:t>
      </w:r>
    </w:p>
    <w:p w14:paraId="7E35C396" w14:textId="7496FF3D" w:rsidR="00683CFA" w:rsidRDefault="00683CFA" w:rsidP="00683CFA">
      <w:pPr>
        <w:pStyle w:val="odrky1"/>
      </w:pPr>
      <w:r>
        <w:t>O velké přestávce mají žáci možnost pobytu venku před školou. O malé přestávce se žáci pohybují ve třídách a na chodbách školy.</w:t>
      </w:r>
      <w:r w:rsidR="00060700">
        <w:t xml:space="preserve"> Zde mají možnost využít gauče k relaxaci, případně skákací panáky k pohybovým aktivitám a hrám.</w:t>
      </w:r>
      <w:r w:rsidR="000217F1">
        <w:t xml:space="preserve"> Dle týdenního rozpisu po třídách využívají žáci také stolní fotbálek.</w:t>
      </w:r>
    </w:p>
    <w:p w14:paraId="6A55C08A" w14:textId="01B0D141" w:rsidR="00A27CE5" w:rsidRDefault="00A27CE5" w:rsidP="00683CFA">
      <w:pPr>
        <w:pStyle w:val="NORMPSMO1"/>
        <w:rPr>
          <w:b/>
        </w:rPr>
      </w:pPr>
      <w:r w:rsidRPr="00A27CE5">
        <w:rPr>
          <w:b/>
        </w:rPr>
        <w:t>Režim stravování včetně pitného režimu</w:t>
      </w:r>
    </w:p>
    <w:p w14:paraId="775867D4" w14:textId="489FE713" w:rsidR="00A27CE5" w:rsidRDefault="00A27CE5" w:rsidP="00A27CE5">
      <w:pPr>
        <w:pStyle w:val="odrky1"/>
      </w:pPr>
      <w:r>
        <w:t>Ve škole je školní výdejna stravy. Obědy pro žáky a zaměstnance se dováží ze ŠJ Bohuslavice. Oběd se vydá</w:t>
      </w:r>
      <w:r w:rsidR="00514685">
        <w:t>vá od 11.40 hod. do 13.15 hod.</w:t>
      </w:r>
    </w:p>
    <w:p w14:paraId="2FD10C56" w14:textId="77C0F807" w:rsidR="00A27CE5" w:rsidRDefault="00A27CE5" w:rsidP="00A27CE5">
      <w:pPr>
        <w:pStyle w:val="odrky1"/>
      </w:pPr>
      <w:r>
        <w:t>Svačiny si nosí děti z domu, svačí ve třídě na prostřeném ubrousku na lavici.</w:t>
      </w:r>
    </w:p>
    <w:p w14:paraId="11A8E59F" w14:textId="0FC4D40C" w:rsidR="00A27CE5" w:rsidRDefault="003317C3" w:rsidP="00A27CE5">
      <w:pPr>
        <w:pStyle w:val="odrky1"/>
        <w:numPr>
          <w:ilvl w:val="0"/>
          <w:numId w:val="0"/>
        </w:numPr>
        <w:rPr>
          <w:b/>
        </w:rPr>
      </w:pPr>
      <w:r w:rsidRPr="003317C3">
        <w:rPr>
          <w:b/>
        </w:rPr>
        <w:t>Podmínky pohybové výchovy</w:t>
      </w:r>
    </w:p>
    <w:p w14:paraId="0D07815E" w14:textId="0FC3D773" w:rsidR="003317C3" w:rsidRDefault="005C20F3" w:rsidP="003317C3">
      <w:pPr>
        <w:pStyle w:val="odrky1"/>
      </w:pPr>
      <w:r>
        <w:t>Škola má k dispozici velkou a malou tělocvičnu.</w:t>
      </w:r>
      <w:r w:rsidR="0088433D">
        <w:t xml:space="preserve"> Tělocvična je vybavena nářadím, které odpovídá požadavkům tělesné </w:t>
      </w:r>
      <w:r>
        <w:t xml:space="preserve">výchovy na nižším stupni. Tělocvična má vlastní šatny a WC, </w:t>
      </w:r>
      <w:r w:rsidR="0088433D">
        <w:t>k dispozici jsou i</w:t>
      </w:r>
      <w:r>
        <w:t> </w:t>
      </w:r>
      <w:r w:rsidR="0088433D">
        <w:t xml:space="preserve">sprchy a </w:t>
      </w:r>
      <w:r>
        <w:t>umyvadla</w:t>
      </w:r>
      <w:r w:rsidR="0088433D">
        <w:t>. Každá třída má tělesnou výchovu 2 vyučovací hodiny týdně.</w:t>
      </w:r>
    </w:p>
    <w:p w14:paraId="434EE37D" w14:textId="1169176D" w:rsidR="0088433D" w:rsidRDefault="0088433D" w:rsidP="003317C3">
      <w:pPr>
        <w:pStyle w:val="odrky1"/>
      </w:pPr>
      <w:r>
        <w:t>Tělocvičnu využívají odpoledne děti chodící do sportovních</w:t>
      </w:r>
      <w:r w:rsidR="000175E1">
        <w:t xml:space="preserve"> kroužků, v případě nepříznivého počasí i</w:t>
      </w:r>
      <w:r w:rsidR="006C5C6B">
        <w:t> </w:t>
      </w:r>
      <w:r w:rsidR="000175E1">
        <w:t>družina.</w:t>
      </w:r>
    </w:p>
    <w:p w14:paraId="4BA3B0CE" w14:textId="7E74E24B" w:rsidR="0088433D" w:rsidRDefault="0088433D" w:rsidP="003317C3">
      <w:pPr>
        <w:pStyle w:val="odrky1"/>
      </w:pPr>
      <w:r>
        <w:t>Výuky plavání se účastní každý rok 2. – 4. třída, plavání probíhá v Plavecké škole Bospor Bohumín, děti zde dojíždějí autobusem.</w:t>
      </w:r>
    </w:p>
    <w:p w14:paraId="4732AF1E" w14:textId="74135167" w:rsidR="0088433D" w:rsidRDefault="0088433D" w:rsidP="003317C3">
      <w:pPr>
        <w:pStyle w:val="odrky1"/>
      </w:pPr>
      <w:r>
        <w:t>Do vyučovacích hodin jsou podle potřeby zařazovány tělovýchovné chvilky</w:t>
      </w:r>
      <w:r w:rsidR="006C5C6B">
        <w:t>, pohybové aktivity.</w:t>
      </w:r>
    </w:p>
    <w:p w14:paraId="61DA10C4" w14:textId="61CF48C5" w:rsidR="0088433D" w:rsidRDefault="0088433D" w:rsidP="003317C3">
      <w:pPr>
        <w:pStyle w:val="odrky1"/>
      </w:pPr>
      <w:r>
        <w:t>Travnatý prostor kolem školy může být využív</w:t>
      </w:r>
      <w:r w:rsidR="000175E1">
        <w:t xml:space="preserve">án o velké přestávce a školní družinou </w:t>
      </w:r>
      <w:r>
        <w:t>v odpole</w:t>
      </w:r>
      <w:r w:rsidR="000175E1">
        <w:t>dních hodinách</w:t>
      </w:r>
      <w:r>
        <w:t>.</w:t>
      </w:r>
      <w:r w:rsidR="000217F1">
        <w:t xml:space="preserve"> Škola je pro tento účel vybavena přenosnými skládacími hliníkovými brankami, přesným systémem pro vytyčení hřiště, sítí pro přehazovanou aj.</w:t>
      </w:r>
    </w:p>
    <w:p w14:paraId="53176933" w14:textId="77777777" w:rsidR="000217F1" w:rsidRDefault="000217F1" w:rsidP="000217F1">
      <w:pPr>
        <w:pStyle w:val="odrky1"/>
        <w:numPr>
          <w:ilvl w:val="0"/>
          <w:numId w:val="0"/>
        </w:numPr>
        <w:ind w:left="720"/>
      </w:pPr>
    </w:p>
    <w:p w14:paraId="6463B4F9" w14:textId="59E26C6A" w:rsidR="00372DB3" w:rsidRPr="004574CF" w:rsidRDefault="00253D11" w:rsidP="00372DB3">
      <w:pPr>
        <w:pStyle w:val="podnadpisM1"/>
      </w:pPr>
      <w:r w:rsidRPr="004574CF">
        <w:lastRenderedPageBreak/>
        <w:t>Vybavování školy</w:t>
      </w:r>
    </w:p>
    <w:p w14:paraId="37D49BA4" w14:textId="7F528F4E" w:rsidR="00253D11" w:rsidRPr="004574CF" w:rsidRDefault="00253D11" w:rsidP="00253D11">
      <w:pPr>
        <w:pStyle w:val="odrky1"/>
      </w:pPr>
      <w:r w:rsidRPr="004574CF">
        <w:t>Při vybavování školy, nákupech nábytku jsou voleni takoví dodavatelé, jejichž nábytek má osvědčení o</w:t>
      </w:r>
      <w:r w:rsidR="006C5C6B" w:rsidRPr="004574CF">
        <w:t> </w:t>
      </w:r>
      <w:r w:rsidRPr="004574CF">
        <w:t>hygienické nezávadnosti.</w:t>
      </w:r>
    </w:p>
    <w:p w14:paraId="7263AD47" w14:textId="095216A3" w:rsidR="00253D11" w:rsidRPr="004574CF" w:rsidRDefault="00253D11" w:rsidP="00253D11">
      <w:pPr>
        <w:pStyle w:val="odrky1"/>
      </w:pPr>
      <w:r w:rsidRPr="004574CF">
        <w:t xml:space="preserve">Místnosti jsou vybaveny nábytkem, který zohledňuje rozdílnou tělesnou výšku dětí a žáků. Velikostní typy školního nábytku a ergonomické zásady práce žáků vsedě v souladu s vyhláškou č. </w:t>
      </w:r>
      <w:r w:rsidR="00060700" w:rsidRPr="004574CF">
        <w:t>160</w:t>
      </w:r>
      <w:r w:rsidRPr="004574CF">
        <w:t>/20</w:t>
      </w:r>
      <w:r w:rsidR="00060700" w:rsidRPr="004574CF">
        <w:t>24</w:t>
      </w:r>
      <w:r w:rsidRPr="004574CF">
        <w:t xml:space="preserve"> Sb. </w:t>
      </w:r>
    </w:p>
    <w:p w14:paraId="036AEB61" w14:textId="5E07BD8A" w:rsidR="00253D11" w:rsidRPr="004574CF" w:rsidRDefault="00253D11" w:rsidP="00253D11">
      <w:pPr>
        <w:pStyle w:val="odrky1"/>
      </w:pPr>
      <w:r w:rsidRPr="004574CF">
        <w:t>Rozsazení žáků v učebně se řídí podle jejich tělesné výšky; dále se přihlíží ke speciálním vzdělávacím potřebám, případným zrakovým a sluchovým vadám a jinému zdravotnímu postižení žáků. Při jiném než obvyklém uspořádání lavic se dbá na to, aby u žáků nedocházelo k jednostrannému zatížení svalových skupin.</w:t>
      </w:r>
    </w:p>
    <w:p w14:paraId="2943803E" w14:textId="5B1AED4F" w:rsidR="00253D11" w:rsidRPr="004574CF" w:rsidRDefault="00346ABB" w:rsidP="00372DB3">
      <w:pPr>
        <w:pStyle w:val="podnadpisM1"/>
      </w:pPr>
      <w:r w:rsidRPr="004574CF">
        <w:t>Psychohygienická opatření a další požadavky</w:t>
      </w:r>
    </w:p>
    <w:p w14:paraId="5DD17134" w14:textId="4CDB716B" w:rsidR="00346ABB" w:rsidRPr="004574CF" w:rsidRDefault="00346ABB" w:rsidP="00372DB3">
      <w:pPr>
        <w:pStyle w:val="odrky1"/>
      </w:pPr>
      <w:r w:rsidRPr="004574CF">
        <w:t>Ochrana žáků před přetěžováním a stresovými situacemi</w:t>
      </w:r>
      <w:r w:rsidR="00415F43" w:rsidRPr="004574CF">
        <w:t xml:space="preserve"> je hlídána třídními učiteli tak, že o zdravotním stavu všech žáků ve třídě informují všechny ostatní pedagogy (především vyučující TV). Pedagogové ve výchovně-vzdělávacím procesu volí vhodné postupy, které respektují věk i zdravotní stav žáků. Při prověřování a hodnocení žáků pedagogové přihlížejí k možnostem žáků připravit se (zdravotní stav, problémy v rodině, delší nepřítomnost atd.). Pedagogové objektivně seznamují rodiče se schopnostmi žáka. Učitelé dodržují délku vyučovacích hodin i přestávek, aby respektovali části zátěžové a klidové.</w:t>
      </w:r>
    </w:p>
    <w:p w14:paraId="65BFC7BC" w14:textId="1882B565" w:rsidR="00415F43" w:rsidRPr="004574CF" w:rsidRDefault="00372DB3" w:rsidP="00372DB3">
      <w:pPr>
        <w:pStyle w:val="odrky1"/>
      </w:pPr>
      <w:r w:rsidRPr="004574CF">
        <w:t>Výchov</w:t>
      </w:r>
      <w:r w:rsidR="00415F43" w:rsidRPr="004574CF">
        <w:t>u ke zdraví zohledňuje každý vyučující tím, že dbá na průběžné větrání učeben v průběhu vyučování a zároveň kontroluje přiměřené oblečení žáků. Žáky s příznaky infekčních onemocnění učitelé i vychovatelky neprodleně izolují a předají rodičům. V období zvýšeného počtu infekcí nebudou sjednávány akce, při kterých se sdružují žáci z více tříd či škol. Učitelé vedou žáky k pravidelnému a dostatečnému pitnému režimu.</w:t>
      </w:r>
    </w:p>
    <w:p w14:paraId="176DD21F" w14:textId="435F4178" w:rsidR="00372DB3" w:rsidRPr="004574CF" w:rsidRDefault="00415F43" w:rsidP="00372DB3">
      <w:pPr>
        <w:pStyle w:val="odrky1"/>
      </w:pPr>
      <w:r w:rsidRPr="004574CF">
        <w:t xml:space="preserve">Výchova ke </w:t>
      </w:r>
      <w:r w:rsidR="00372DB3" w:rsidRPr="004574CF">
        <w:t>zdravému životnímu stylu probíhá v hodinách prvouky nebo přírodovědy v souladu s rámcovým a školním vzdělávacím programem. Jednou ročně je pořádán projektový den výchovy ke zdravému životnímu stylu. Škola je zapojena do projektu Ovoce do škol.</w:t>
      </w:r>
      <w:r w:rsidR="00060700" w:rsidRPr="004574CF">
        <w:t xml:space="preserve"> V roce 2024 se škola připojila k projektu Aktivní škola a současně se věnuje funkčnímu dýchání (navázala spolupráci s RNDr. Rostislavem Václavkem autorem projektu 5 pilířů zdraví).</w:t>
      </w:r>
    </w:p>
    <w:p w14:paraId="0632BDC2" w14:textId="1B66483E" w:rsidR="00372DB3" w:rsidRPr="004574CF" w:rsidRDefault="00372DB3" w:rsidP="00372DB3">
      <w:pPr>
        <w:pStyle w:val="odrky1"/>
      </w:pPr>
      <w:r w:rsidRPr="004574CF">
        <w:t>Úrazy žáků zapisuje třídní učitel nebo vychovatel do Záznamu o úrazech žáka, který je uložen ve sborovně školy. O úrazu informuje ředitelku školy</w:t>
      </w:r>
      <w:r w:rsidR="006C5C6B" w:rsidRPr="004574CF">
        <w:t xml:space="preserve"> a sekretářku školy, která je v případě potřeby eviduje centrálně</w:t>
      </w:r>
      <w:r w:rsidRPr="004574CF">
        <w:t xml:space="preserve">. Zaměstnanci hlásí úrazy ředitelce školy, která je </w:t>
      </w:r>
      <w:r w:rsidR="006C5C6B" w:rsidRPr="004574CF">
        <w:t xml:space="preserve">ve spolupráci s externím poskytovatelem BOZP a PO služeb Ing. D. Tvrdým zapisuje </w:t>
      </w:r>
      <w:r w:rsidRPr="004574CF">
        <w:t>do Záznamu o úrazu zaměstnanců</w:t>
      </w:r>
      <w:r w:rsidR="006C5C6B" w:rsidRPr="004574CF">
        <w:t xml:space="preserve"> a dále zpracovává.</w:t>
      </w:r>
    </w:p>
    <w:p w14:paraId="092B8F49" w14:textId="0C482F96" w:rsidR="00372DB3" w:rsidRPr="004574CF" w:rsidRDefault="00372DB3" w:rsidP="00372DB3">
      <w:pPr>
        <w:pStyle w:val="odrky1"/>
      </w:pPr>
      <w:r w:rsidRPr="004574CF">
        <w:t>Lékárnička první pomoci je umístěna ve sborovně školy.</w:t>
      </w:r>
    </w:p>
    <w:p w14:paraId="48564636" w14:textId="65D22116" w:rsidR="00372DB3" w:rsidRPr="004574CF" w:rsidRDefault="00966484" w:rsidP="00372DB3">
      <w:pPr>
        <w:pStyle w:val="podnadpisM1"/>
      </w:pPr>
      <w:r w:rsidRPr="004574CF">
        <w:t>Vytápění a parametry mikroklimatických podmínek</w:t>
      </w:r>
    </w:p>
    <w:p w14:paraId="35E42EA3" w14:textId="2ECC01AF" w:rsidR="00372DB3" w:rsidRPr="004574CF" w:rsidRDefault="002101CC" w:rsidP="00372DB3">
      <w:pPr>
        <w:pStyle w:val="NORMPSMO1"/>
        <w:rPr>
          <w:b/>
        </w:rPr>
      </w:pPr>
      <w:r w:rsidRPr="004574CF">
        <w:rPr>
          <w:b/>
        </w:rPr>
        <w:t>Teplota vzduchu</w:t>
      </w:r>
    </w:p>
    <w:p w14:paraId="661AD78C" w14:textId="6ED4BE1C" w:rsidR="002101CC" w:rsidRPr="004574CF" w:rsidRDefault="002101CC" w:rsidP="002101CC">
      <w:pPr>
        <w:pStyle w:val="odrky1"/>
      </w:pPr>
      <w:r w:rsidRPr="004574CF">
        <w:t>Kmenové učebny, odborné pracovny a další místnosti určené k trvalé činnosti – nejméně 20°C.</w:t>
      </w:r>
    </w:p>
    <w:p w14:paraId="3AF1774D" w14:textId="3D075ED4" w:rsidR="0062699B" w:rsidRPr="004574CF" w:rsidRDefault="0062699B" w:rsidP="002101CC">
      <w:pPr>
        <w:pStyle w:val="odrky1"/>
      </w:pPr>
      <w:r w:rsidRPr="004574CF">
        <w:t>Tělocvičny, jídelny a další místnosti pro krátkodobou činnost – teplota nesmí klesnout pod 18°C.</w:t>
      </w:r>
    </w:p>
    <w:p w14:paraId="43D427CB" w14:textId="1584A890" w:rsidR="0062699B" w:rsidRPr="004574CF" w:rsidRDefault="0062699B" w:rsidP="002101CC">
      <w:pPr>
        <w:pStyle w:val="odrky1"/>
      </w:pPr>
      <w:r w:rsidRPr="004574CF">
        <w:lastRenderedPageBreak/>
        <w:t>Regulace proti pronikání slunečního záření okny je zajištěna vnitřními žaluziemi.</w:t>
      </w:r>
    </w:p>
    <w:p w14:paraId="1F959916" w14:textId="773300B7" w:rsidR="0062699B" w:rsidRPr="004574CF" w:rsidRDefault="0062699B" w:rsidP="002101CC">
      <w:pPr>
        <w:pStyle w:val="odrky1"/>
      </w:pPr>
      <w:r w:rsidRPr="004574CF">
        <w:t xml:space="preserve">Při poklesu teploty vzduchu pod </w:t>
      </w:r>
      <w:proofErr w:type="gramStart"/>
      <w:r w:rsidRPr="004574CF">
        <w:t>18°C</w:t>
      </w:r>
      <w:proofErr w:type="gramEnd"/>
      <w:r w:rsidRPr="004574CF">
        <w:t xml:space="preserve"> v učebnách určených k pobytu žáků ve 3 po sobě následujících dnech nebo při poklesu teploty vzduchu v těchto učebnách v jednom dni pod </w:t>
      </w:r>
      <w:proofErr w:type="gramStart"/>
      <w:r w:rsidRPr="004574CF">
        <w:t>16°C</w:t>
      </w:r>
      <w:proofErr w:type="gramEnd"/>
      <w:r w:rsidRPr="004574CF">
        <w:t xml:space="preserve"> musí být provoz zařízení pro vzdělávání a výchovu zastaven.</w:t>
      </w:r>
    </w:p>
    <w:p w14:paraId="095CB17E" w14:textId="5661E55C" w:rsidR="00966484" w:rsidRPr="004574CF" w:rsidRDefault="00966484" w:rsidP="002101CC">
      <w:pPr>
        <w:pStyle w:val="odrky1"/>
      </w:pPr>
      <w:r w:rsidRPr="004574CF">
        <w:t>Místní podmínky vyhovují parametrům mikroklimatických podmínek stanovených vyhláškou (potvrzeno kontrolou KHS v říjnu 2024).</w:t>
      </w:r>
    </w:p>
    <w:p w14:paraId="5BB30235" w14:textId="709BF63A" w:rsidR="00966484" w:rsidRPr="004574CF" w:rsidRDefault="00966484" w:rsidP="002101CC">
      <w:pPr>
        <w:pStyle w:val="odrky1"/>
      </w:pPr>
      <w:r w:rsidRPr="004574CF">
        <w:t>Orientační kontrola teploty vzduchu v prostorách s trvalým pobytem je zabezpečena pomocí nástěnných teploměrů.</w:t>
      </w:r>
    </w:p>
    <w:p w14:paraId="7AAF6470" w14:textId="01873D04" w:rsidR="0062699B" w:rsidRPr="004574CF" w:rsidRDefault="0062699B" w:rsidP="0062699B">
      <w:pPr>
        <w:pStyle w:val="NORMPSMO1"/>
        <w:rPr>
          <w:b/>
        </w:rPr>
      </w:pPr>
      <w:r w:rsidRPr="004574CF">
        <w:rPr>
          <w:b/>
        </w:rPr>
        <w:t>Větrání</w:t>
      </w:r>
    </w:p>
    <w:p w14:paraId="6A4F5BF2" w14:textId="49BF4810" w:rsidR="0062699B" w:rsidRPr="004574CF" w:rsidRDefault="0062699B" w:rsidP="0062699B">
      <w:pPr>
        <w:pStyle w:val="odrky1"/>
      </w:pPr>
      <w:r w:rsidRPr="004574CF">
        <w:t>Prostory zařízení pro vzdělávání a výchovu určené k trvalé činnosti jsou přirozeně větratelné ventilačními otvory oken pomocí okenní kliky.</w:t>
      </w:r>
    </w:p>
    <w:p w14:paraId="3A9D908D" w14:textId="15B26BEB" w:rsidR="0062699B" w:rsidRPr="004574CF" w:rsidRDefault="004D5A98" w:rsidP="0062699B">
      <w:pPr>
        <w:pStyle w:val="odrky1"/>
      </w:pPr>
      <w:r w:rsidRPr="004574CF">
        <w:t>Režim větrání – podle potřeby či dle nařízení souvisejících s mimořádnými opatřeními vydanými vládou ČR či MŠMT.</w:t>
      </w:r>
    </w:p>
    <w:p w14:paraId="4C5840CB" w14:textId="70BA9192" w:rsidR="0062699B" w:rsidRPr="004574CF" w:rsidRDefault="0062699B" w:rsidP="0062699B">
      <w:pPr>
        <w:pStyle w:val="NORMPSMO1"/>
        <w:rPr>
          <w:b/>
        </w:rPr>
      </w:pPr>
      <w:r w:rsidRPr="004574CF">
        <w:rPr>
          <w:b/>
        </w:rPr>
        <w:t>Osvětlení</w:t>
      </w:r>
    </w:p>
    <w:p w14:paraId="4FD3F59B" w14:textId="5453F56C" w:rsidR="00543CDB" w:rsidRPr="004574CF" w:rsidRDefault="0062699B" w:rsidP="00543CDB">
      <w:pPr>
        <w:pStyle w:val="odrky1"/>
      </w:pPr>
      <w:r w:rsidRPr="004574CF">
        <w:t>Denní osvětlení</w:t>
      </w:r>
    </w:p>
    <w:p w14:paraId="33FB225A" w14:textId="1139156D" w:rsidR="00543CDB" w:rsidRPr="004574CF" w:rsidRDefault="00543CDB" w:rsidP="00543CDB">
      <w:pPr>
        <w:pStyle w:val="podtextkodrce"/>
      </w:pPr>
      <w:r w:rsidRPr="004574CF">
        <w:t xml:space="preserve">V prostorách určených k trvalé činnosti žáků, i v prostorách, kde se střídá krátkodobá činnost tak, že celková doba má trvalý charakter, </w:t>
      </w:r>
      <w:r w:rsidR="00966484" w:rsidRPr="004574CF">
        <w:t xml:space="preserve">je </w:t>
      </w:r>
      <w:r w:rsidRPr="004574CF">
        <w:t>zajištěno vyhovující denní osvětlení. Za trvalou činnost se považuje činnost v délce 4 a více hodin. Okna kmenových učeben i družiny jsou orientována jižním směrem. Převažující směr osvětlení je zleva a shora, při různorodé orientaci pracovních míst je převažující směr osvětlení shora.</w:t>
      </w:r>
    </w:p>
    <w:p w14:paraId="720A8F92" w14:textId="45EB5DBF" w:rsidR="00543CDB" w:rsidRPr="004574CF" w:rsidRDefault="00543CDB" w:rsidP="00543CDB">
      <w:pPr>
        <w:pStyle w:val="odrky1"/>
      </w:pPr>
      <w:r w:rsidRPr="004574CF">
        <w:t>Sdružené osvětlení</w:t>
      </w:r>
    </w:p>
    <w:p w14:paraId="13AFD066" w14:textId="3807892C" w:rsidR="004753EF" w:rsidRPr="004574CF" w:rsidRDefault="00966484" w:rsidP="004753EF">
      <w:pPr>
        <w:pStyle w:val="podtextkodrce"/>
      </w:pPr>
      <w:r w:rsidRPr="004574CF">
        <w:t>P</w:t>
      </w:r>
      <w:r w:rsidR="00543CDB" w:rsidRPr="004574CF">
        <w:t>ři nedostatečném denním osvětlení</w:t>
      </w:r>
      <w:r w:rsidR="004753EF" w:rsidRPr="004574CF">
        <w:t xml:space="preserve"> </w:t>
      </w:r>
      <w:r w:rsidRPr="004574CF">
        <w:t xml:space="preserve">je denní osvětlení doplňováno umělým osvětlením (všechny místnosti sloužící k výuce jsou vybaveny doplňujícím LED osvětlením umístěným </w:t>
      </w:r>
      <w:r w:rsidR="004753EF" w:rsidRPr="004574CF">
        <w:t>rovnoběžně vzhledem k okenním otvorům.</w:t>
      </w:r>
    </w:p>
    <w:p w14:paraId="2E9B156B" w14:textId="00220CBD" w:rsidR="004753EF" w:rsidRPr="004574CF" w:rsidRDefault="004753EF" w:rsidP="004753EF">
      <w:pPr>
        <w:pStyle w:val="odrky1"/>
      </w:pPr>
      <w:r w:rsidRPr="004574CF">
        <w:t>Rovnoměrnost osvětlení</w:t>
      </w:r>
    </w:p>
    <w:p w14:paraId="354F4F68" w14:textId="77EB0837" w:rsidR="004753EF" w:rsidRPr="004574CF" w:rsidRDefault="004753EF" w:rsidP="004753EF">
      <w:pPr>
        <w:pStyle w:val="podtextkodrce"/>
      </w:pPr>
      <w:r w:rsidRPr="004574CF">
        <w:t>Denní boční osvětlení: s trvalým pobytem dětí a žáků nejméně 0,2</w:t>
      </w:r>
      <w:r w:rsidR="00F77830" w:rsidRPr="004574CF">
        <w:t>; pro ostatní zrakové činnosti nejméně 0,15.</w:t>
      </w:r>
    </w:p>
    <w:p w14:paraId="50BF3C49" w14:textId="10972C27" w:rsidR="00F77830" w:rsidRPr="004574CF" w:rsidRDefault="00F77830" w:rsidP="004753EF">
      <w:pPr>
        <w:pStyle w:val="podtextkodrce"/>
      </w:pPr>
      <w:r w:rsidRPr="004574CF">
        <w:t>Umělé osvětlení: v prostorách s trvalou činností žáků 0,65; v prostorách s krátkodobým pobytem nejméně 0,4.</w:t>
      </w:r>
    </w:p>
    <w:p w14:paraId="0EA72AAF" w14:textId="4320A8E6" w:rsidR="00F77830" w:rsidRPr="004574CF" w:rsidRDefault="00F77830" w:rsidP="00F77830">
      <w:pPr>
        <w:pStyle w:val="odrky1"/>
      </w:pPr>
      <w:r w:rsidRPr="004574CF">
        <w:t>Osvětlení tabule</w:t>
      </w:r>
    </w:p>
    <w:p w14:paraId="0FB23825" w14:textId="1B387519" w:rsidR="00F77830" w:rsidRPr="004574CF" w:rsidRDefault="00F77830" w:rsidP="00F77830">
      <w:pPr>
        <w:pStyle w:val="podtextkodrce"/>
      </w:pPr>
      <w:r w:rsidRPr="004574CF">
        <w:t xml:space="preserve">Podmínky pro osvětlení tabule – místní </w:t>
      </w:r>
      <w:r w:rsidR="00966484" w:rsidRPr="004574CF">
        <w:t xml:space="preserve">LED </w:t>
      </w:r>
      <w:r w:rsidRPr="004574CF">
        <w:t>osvětlení, součástí celkového osvětlení.</w:t>
      </w:r>
    </w:p>
    <w:p w14:paraId="0D8513AB" w14:textId="0F78D7F7" w:rsidR="00F77830" w:rsidRPr="004574CF" w:rsidRDefault="00F77830" w:rsidP="00F77830">
      <w:pPr>
        <w:pStyle w:val="odrky1"/>
      </w:pPr>
      <w:r w:rsidRPr="004574CF">
        <w:t>Ochrana před oslněním</w:t>
      </w:r>
    </w:p>
    <w:p w14:paraId="3A133F86" w14:textId="5AAB9DDC" w:rsidR="00F77830" w:rsidRPr="004574CF" w:rsidRDefault="00F77830" w:rsidP="00F77830">
      <w:pPr>
        <w:pStyle w:val="podtextkodrce"/>
      </w:pPr>
      <w:r w:rsidRPr="004574CF">
        <w:t>Zařízení pro regulaci denního osvětlení, zejména přímého slunečního světla všude tam, kde by mohlo vyvolávat nadměrné jasové kontrasty.</w:t>
      </w:r>
    </w:p>
    <w:p w14:paraId="20079D8E" w14:textId="2F9FD8EB" w:rsidR="00F77830" w:rsidRPr="004574CF" w:rsidRDefault="00F77830" w:rsidP="00F77830">
      <w:pPr>
        <w:pStyle w:val="podtextkodrce"/>
      </w:pPr>
      <w:r w:rsidRPr="004574CF">
        <w:t>Rozptylové povrchy a povrchové úpravy k omezení možnosti oslnění odrazem.</w:t>
      </w:r>
      <w:r w:rsidR="004D5A98" w:rsidRPr="004574CF">
        <w:t xml:space="preserve"> </w:t>
      </w:r>
      <w:r w:rsidRPr="004574CF">
        <w:t>Barevná úprava.</w:t>
      </w:r>
    </w:p>
    <w:p w14:paraId="6C94C890" w14:textId="7B29839F" w:rsidR="00F77830" w:rsidRPr="004574CF" w:rsidRDefault="00F77830" w:rsidP="000743B2">
      <w:pPr>
        <w:pStyle w:val="podtextkodrce"/>
      </w:pPr>
      <w:r w:rsidRPr="004574CF">
        <w:lastRenderedPageBreak/>
        <w:t>Použití lesklých povrchů (v odůvodněných případech a na takových místech, kde nemohou naruš</w:t>
      </w:r>
      <w:r w:rsidR="000743B2" w:rsidRPr="004574CF">
        <w:t xml:space="preserve">ovat </w:t>
      </w:r>
      <w:r w:rsidRPr="004574CF">
        <w:t>zrakovou pohodu).</w:t>
      </w:r>
    </w:p>
    <w:p w14:paraId="03FCE573" w14:textId="483D448D" w:rsidR="000743B2" w:rsidRPr="004574CF" w:rsidRDefault="000743B2" w:rsidP="000743B2">
      <w:pPr>
        <w:pStyle w:val="odrky1"/>
      </w:pPr>
      <w:r w:rsidRPr="004574CF">
        <w:t>Obrazovky</w:t>
      </w:r>
    </w:p>
    <w:p w14:paraId="0689579F" w14:textId="4B86F640" w:rsidR="00D9391E" w:rsidRPr="004574CF" w:rsidRDefault="000743B2" w:rsidP="00D9391E">
      <w:pPr>
        <w:pStyle w:val="podtextkodrce"/>
      </w:pPr>
      <w:r w:rsidRPr="004574CF">
        <w:t>V prostorech s obrazovkami jsou zajištěny</w:t>
      </w:r>
      <w:r w:rsidR="00D9391E" w:rsidRPr="004574CF">
        <w:t xml:space="preserve"> podmínky zrakové pohody a je vyloučeno oslnění. Polohou obrazovek k osvětlovacím otvorům i svítidlům i jejich účelným cloněním se musí zamezit jednak přímému oslnění těmito plochami s velkým jasem, jednak oslněním jejich odrazem na obrazovkách, například použitím obrazovek s omezenou odrazivostí světla.</w:t>
      </w:r>
    </w:p>
    <w:p w14:paraId="4576F0A0" w14:textId="43E91245" w:rsidR="00373282" w:rsidRPr="004574CF" w:rsidRDefault="00373282" w:rsidP="00373282">
      <w:pPr>
        <w:pStyle w:val="podnadpisM1"/>
      </w:pPr>
      <w:r w:rsidRPr="004574CF">
        <w:t>Hluk</w:t>
      </w:r>
    </w:p>
    <w:p w14:paraId="36B7CABA" w14:textId="5C5C7C63" w:rsidR="00373282" w:rsidRPr="004574CF" w:rsidRDefault="00373282" w:rsidP="00373282">
      <w:pPr>
        <w:pStyle w:val="podtextkodrce"/>
      </w:pPr>
      <w:r w:rsidRPr="004574CF">
        <w:t>Škola neprovozuje žádnou činnost, při které by hluk překračoval hygienické limity. Pokud jsou ve škole prováděny opravy apod., s dodavateli je smluvně ujednáno, že hlučné práce budou prováděny zásadně v době mimo výuku.</w:t>
      </w:r>
    </w:p>
    <w:p w14:paraId="23FBDA20" w14:textId="7D9ADCB5" w:rsidR="00D9391E" w:rsidRPr="004574CF" w:rsidRDefault="00D9391E" w:rsidP="00D9391E">
      <w:pPr>
        <w:pStyle w:val="podnadpisM1"/>
      </w:pPr>
      <w:r w:rsidRPr="004574CF">
        <w:t>Zásobování pitnou vodou</w:t>
      </w:r>
    </w:p>
    <w:p w14:paraId="45B2F62C" w14:textId="2510D3F3" w:rsidR="00D9391E" w:rsidRPr="004574CF" w:rsidRDefault="00E24B36" w:rsidP="00D9391E">
      <w:pPr>
        <w:pStyle w:val="odrky1"/>
      </w:pPr>
      <w:r w:rsidRPr="004574CF">
        <w:t>Pitná voda je odebírána z veřejného vodovodu, kontrolu hygienických limitů tedy provádí správce veřejného vodovodu. V každé kmenové učebně je umístěno umyvadlo s tekoucí pitnou vodou k zajištění pitného režimu.</w:t>
      </w:r>
    </w:p>
    <w:p w14:paraId="71D36635" w14:textId="6338D251" w:rsidR="00D9391E" w:rsidRPr="004574CF" w:rsidRDefault="00D9391E" w:rsidP="00D9391E">
      <w:pPr>
        <w:pStyle w:val="odrky1"/>
      </w:pPr>
      <w:r w:rsidRPr="004574CF">
        <w:t>Kapacitní hlediska – nejméně 25 l vody na den na 1 žáka.</w:t>
      </w:r>
    </w:p>
    <w:p w14:paraId="15E96A09" w14:textId="616B561B" w:rsidR="00D9391E" w:rsidRPr="004574CF" w:rsidRDefault="008563BA" w:rsidP="00D9391E">
      <w:pPr>
        <w:pStyle w:val="podnadpisM1"/>
      </w:pPr>
      <w:r w:rsidRPr="004574CF">
        <w:t>Údržba školy</w:t>
      </w:r>
    </w:p>
    <w:p w14:paraId="0F45F4D7" w14:textId="13CF7FDB" w:rsidR="00D9391E" w:rsidRPr="004574CF" w:rsidRDefault="00341EF6" w:rsidP="00D9391E">
      <w:pPr>
        <w:pStyle w:val="NORMPSMO1"/>
        <w:rPr>
          <w:b/>
        </w:rPr>
      </w:pPr>
      <w:r w:rsidRPr="004574CF">
        <w:rPr>
          <w:b/>
        </w:rPr>
        <w:t>Způsob a četnost úklidu a čištění</w:t>
      </w:r>
      <w:r w:rsidR="005033E2" w:rsidRPr="004574CF">
        <w:rPr>
          <w:b/>
        </w:rPr>
        <w:t xml:space="preserve"> odpovídá vyhlášce č. </w:t>
      </w:r>
      <w:r w:rsidR="00966484" w:rsidRPr="004574CF">
        <w:rPr>
          <w:b/>
        </w:rPr>
        <w:t>160</w:t>
      </w:r>
      <w:r w:rsidR="005033E2" w:rsidRPr="004574CF">
        <w:rPr>
          <w:b/>
        </w:rPr>
        <w:t>/20</w:t>
      </w:r>
      <w:r w:rsidR="00966484" w:rsidRPr="004574CF">
        <w:rPr>
          <w:b/>
        </w:rPr>
        <w:t>24</w:t>
      </w:r>
      <w:r w:rsidR="005033E2" w:rsidRPr="004574CF">
        <w:rPr>
          <w:b/>
        </w:rPr>
        <w:t xml:space="preserve"> Sb.</w:t>
      </w:r>
    </w:p>
    <w:p w14:paraId="5833A72A" w14:textId="13FBB132" w:rsidR="008563BA" w:rsidRPr="004574CF" w:rsidRDefault="008563BA" w:rsidP="00FD5BCC">
      <w:pPr>
        <w:pStyle w:val="odrky1"/>
      </w:pPr>
      <w:r w:rsidRPr="004574CF">
        <w:t>Pro čištění a úklid školy jsou stanoveny postupy, které jsou zakotveny v pracovních náplních provozních zaměstnanců. Pro zajištění úklidu jsou zpracovány normy přidělování čistících prostředků včetně dezinfekčních. Přehled o nákupu a výdeji vede školnice a provádí kontrolu jejich účelného využívání.</w:t>
      </w:r>
    </w:p>
    <w:p w14:paraId="04B28CBC" w14:textId="6486ED1A" w:rsidR="008563BA" w:rsidRPr="004574CF" w:rsidRDefault="00346ABB" w:rsidP="00FD5BCC">
      <w:pPr>
        <w:pStyle w:val="odrky1"/>
      </w:pPr>
      <w:r w:rsidRPr="004574CF">
        <w:t>Ú</w:t>
      </w:r>
      <w:r w:rsidR="008563BA" w:rsidRPr="004574CF">
        <w:t xml:space="preserve">klid prostor školy není stanoven právním předpisem, </w:t>
      </w:r>
      <w:r w:rsidRPr="004574CF">
        <w:t>a proto je stanoven takto:</w:t>
      </w:r>
    </w:p>
    <w:p w14:paraId="6A586AC2" w14:textId="057EDD23" w:rsidR="00FD5BCC" w:rsidRPr="004574CF" w:rsidRDefault="00341EF6" w:rsidP="00FD5BCC">
      <w:pPr>
        <w:pStyle w:val="odrky1"/>
      </w:pPr>
      <w:r w:rsidRPr="004574CF">
        <w:t>Denní úklid – setření na</w:t>
      </w:r>
      <w:r w:rsidR="00346ABB" w:rsidRPr="004574CF">
        <w:t xml:space="preserve"> </w:t>
      </w:r>
      <w:r w:rsidRPr="004574CF">
        <w:t xml:space="preserve">vlhko všech podlah, nábytku, okenních parapetů, klik, splachovadel, vynášení odpadků, vyčištění koberců vysavačem. Za použití </w:t>
      </w:r>
      <w:r w:rsidR="00FD5BCC" w:rsidRPr="004574CF">
        <w:t>čisticích</w:t>
      </w:r>
      <w:r w:rsidRPr="004574CF">
        <w:t xml:space="preserve"> prostředků s dezinfekčním účinkem umytí umyvadel, záchodových mís, sedátek na záchodech</w:t>
      </w:r>
      <w:r w:rsidR="00346ABB" w:rsidRPr="004574CF">
        <w:t>, pisoárových mušlí.</w:t>
      </w:r>
    </w:p>
    <w:p w14:paraId="62C8AC10" w14:textId="56C0B822" w:rsidR="00FD5BCC" w:rsidRPr="004574CF" w:rsidRDefault="00FD5BCC" w:rsidP="00FD5BCC">
      <w:pPr>
        <w:pStyle w:val="odrky1"/>
      </w:pPr>
      <w:r w:rsidRPr="004574CF">
        <w:t xml:space="preserve">Týdenní, celkový úklid – omytí omyvatelných částí stěn na záchodech a dezinfikování umýváren a záchodů, </w:t>
      </w:r>
      <w:r w:rsidR="00346ABB" w:rsidRPr="004574CF">
        <w:t>nejméně dvakrát</w:t>
      </w:r>
      <w:r w:rsidRPr="004574CF">
        <w:t xml:space="preserve"> ročně umytí oken včetně rámů a svítidel, dvakrát ročně celkový úklid všech prostor školy, malování prostor školy</w:t>
      </w:r>
      <w:r w:rsidR="00346ABB" w:rsidRPr="004574CF">
        <w:t xml:space="preserve"> dle potřeby</w:t>
      </w:r>
      <w:r w:rsidRPr="004574CF">
        <w:t>.</w:t>
      </w:r>
    </w:p>
    <w:p w14:paraId="26F2E80F" w14:textId="77777777" w:rsidR="005033E2" w:rsidRPr="004574CF" w:rsidRDefault="00FD5BCC" w:rsidP="005033E2">
      <w:pPr>
        <w:pStyle w:val="odrky1"/>
      </w:pPr>
      <w:r w:rsidRPr="004574CF">
        <w:t>Pravidelné provádění údržby klimatizace podle návodu dodavatele.</w:t>
      </w:r>
    </w:p>
    <w:p w14:paraId="61710CF9" w14:textId="4C75B2E3" w:rsidR="005033E2" w:rsidRPr="004574CF" w:rsidRDefault="005033E2" w:rsidP="005033E2">
      <w:pPr>
        <w:pStyle w:val="odrky1"/>
      </w:pPr>
      <w:r w:rsidRPr="004574CF">
        <w:t>Nejméně dvakrát ročně celkový úklid všech prostor</w:t>
      </w:r>
      <w:r w:rsidR="00346ABB" w:rsidRPr="004574CF">
        <w:t>.</w:t>
      </w:r>
    </w:p>
    <w:p w14:paraId="57549AD8" w14:textId="7408EC2C" w:rsidR="005033E2" w:rsidRDefault="005033E2" w:rsidP="005033E2">
      <w:pPr>
        <w:pStyle w:val="odrky1"/>
      </w:pPr>
      <w:r w:rsidRPr="004574CF">
        <w:t>Součástí čištění je běžná ochranná dezinfekce, dezinsekce a deratizace ve smyslu zákona č. 258/2000</w:t>
      </w:r>
      <w:r w:rsidR="00346ABB" w:rsidRPr="004574CF">
        <w:t xml:space="preserve"> </w:t>
      </w:r>
      <w:r w:rsidRPr="004574CF">
        <w:t>Sb., jako prevence vzniku infekčních onemocnění a výskytu škodlivých živočichů.</w:t>
      </w:r>
    </w:p>
    <w:p w14:paraId="578C1150" w14:textId="77777777" w:rsidR="000217F1" w:rsidRPr="004574CF" w:rsidRDefault="000217F1" w:rsidP="000217F1">
      <w:pPr>
        <w:pStyle w:val="odrky1"/>
        <w:numPr>
          <w:ilvl w:val="0"/>
          <w:numId w:val="0"/>
        </w:numPr>
        <w:ind w:left="720"/>
      </w:pPr>
    </w:p>
    <w:p w14:paraId="062EC8A8" w14:textId="2831F1D2" w:rsidR="00FD5BCC" w:rsidRPr="004574CF" w:rsidRDefault="00FD5BCC" w:rsidP="00FD5BCC">
      <w:pPr>
        <w:pStyle w:val="NORMPSMO1"/>
        <w:rPr>
          <w:b/>
        </w:rPr>
      </w:pPr>
      <w:r w:rsidRPr="004574CF">
        <w:rPr>
          <w:b/>
        </w:rPr>
        <w:lastRenderedPageBreak/>
        <w:t>Manipulace se vzniklými odpady a jejich likvidace</w:t>
      </w:r>
    </w:p>
    <w:p w14:paraId="1F16DB9C" w14:textId="24325ED6" w:rsidR="00FD5BCC" w:rsidRPr="004574CF" w:rsidRDefault="00FD5BCC" w:rsidP="00FD5BCC">
      <w:pPr>
        <w:pStyle w:val="odrky1"/>
      </w:pPr>
      <w:r w:rsidRPr="004574CF">
        <w:t>Pevné odpadky jsou ukládány do nádob umožňujících snadnou sanitaci. Obaly z plastů, papíru a skla jsou ukládány zvlášť a zneškodňovány denně odpovídajícím způsobem.</w:t>
      </w:r>
    </w:p>
    <w:p w14:paraId="5399ACB3" w14:textId="73566C89" w:rsidR="001943E8" w:rsidRPr="004574CF" w:rsidRDefault="001943E8" w:rsidP="00E16970">
      <w:pPr>
        <w:pStyle w:val="podnadpisM1"/>
      </w:pPr>
      <w:r w:rsidRPr="004574CF">
        <w:t>Nebezpečné chemické látky</w:t>
      </w:r>
    </w:p>
    <w:p w14:paraId="5E941523" w14:textId="544786F5" w:rsidR="001943E8" w:rsidRPr="004574CF" w:rsidRDefault="00EA5E6B" w:rsidP="001943E8">
      <w:pPr>
        <w:pStyle w:val="podnadpisM1"/>
        <w:numPr>
          <w:ilvl w:val="0"/>
          <w:numId w:val="18"/>
        </w:numPr>
        <w:jc w:val="both"/>
        <w:rPr>
          <w:b w:val="0"/>
          <w:bCs/>
          <w:sz w:val="24"/>
          <w:szCs w:val="24"/>
        </w:rPr>
      </w:pPr>
      <w:bookmarkStart w:id="0" w:name="_Hlk180321066"/>
      <w:r w:rsidRPr="004574CF">
        <w:rPr>
          <w:b w:val="0"/>
          <w:bCs/>
          <w:sz w:val="24"/>
          <w:szCs w:val="24"/>
        </w:rPr>
        <w:t>Nebezpečné chemické látky jsou skladovány v uzamykatelných místnostech/skříních, do kterých nemají žáci školy přístup.</w:t>
      </w:r>
    </w:p>
    <w:p w14:paraId="4F8189A7" w14:textId="21267394" w:rsidR="00EA5E6B" w:rsidRPr="004574CF" w:rsidRDefault="00EA5E6B" w:rsidP="001943E8">
      <w:pPr>
        <w:pStyle w:val="podnadpisM1"/>
        <w:numPr>
          <w:ilvl w:val="0"/>
          <w:numId w:val="18"/>
        </w:numPr>
        <w:jc w:val="both"/>
        <w:rPr>
          <w:b w:val="0"/>
          <w:bCs/>
          <w:sz w:val="24"/>
          <w:szCs w:val="24"/>
        </w:rPr>
      </w:pPr>
      <w:r w:rsidRPr="004574CF">
        <w:rPr>
          <w:b w:val="0"/>
          <w:bCs/>
          <w:sz w:val="24"/>
          <w:szCs w:val="24"/>
        </w:rPr>
        <w:t>Nebezpečné či toxické látky a odpady, které vznikají při činnosti školy, jsou likvidovány předepsaným způsobem.</w:t>
      </w:r>
    </w:p>
    <w:p w14:paraId="5F6C7416" w14:textId="67ADA255" w:rsidR="00EA5E6B" w:rsidRPr="004574CF" w:rsidRDefault="00EA5E6B" w:rsidP="001943E8">
      <w:pPr>
        <w:pStyle w:val="podnadpisM1"/>
        <w:numPr>
          <w:ilvl w:val="0"/>
          <w:numId w:val="18"/>
        </w:numPr>
        <w:jc w:val="both"/>
        <w:rPr>
          <w:b w:val="0"/>
          <w:bCs/>
          <w:sz w:val="24"/>
          <w:szCs w:val="24"/>
        </w:rPr>
      </w:pPr>
      <w:r w:rsidRPr="004574CF">
        <w:rPr>
          <w:b w:val="0"/>
          <w:bCs/>
          <w:sz w:val="24"/>
          <w:szCs w:val="24"/>
        </w:rPr>
        <w:t>Rostliny a dřeviny vysazené v areálu školy odpovídají projektu školy, nejsou zde žádné jedované rostliny.</w:t>
      </w:r>
      <w:r w:rsidR="004574CF" w:rsidRPr="004574CF">
        <w:rPr>
          <w:b w:val="0"/>
          <w:bCs/>
          <w:sz w:val="24"/>
          <w:szCs w:val="24"/>
        </w:rPr>
        <w:t xml:space="preserve"> Pokos trávy je prováděn v intervalech, které zamezují výskytu kvetoucích trav.</w:t>
      </w:r>
    </w:p>
    <w:bookmarkEnd w:id="0"/>
    <w:p w14:paraId="42472DCD" w14:textId="5BED72BF" w:rsidR="001943E8" w:rsidRPr="004574CF" w:rsidRDefault="001943E8" w:rsidP="00E16970">
      <w:pPr>
        <w:pStyle w:val="podnadpisM1"/>
      </w:pPr>
      <w:r w:rsidRPr="004574CF">
        <w:t>Pracovní podmínky</w:t>
      </w:r>
    </w:p>
    <w:p w14:paraId="0F2BC03A" w14:textId="02BCCBD5" w:rsidR="001943E8" w:rsidRPr="004574CF" w:rsidRDefault="00EA5E6B" w:rsidP="001943E8">
      <w:pPr>
        <w:pStyle w:val="podnadpisM1"/>
        <w:numPr>
          <w:ilvl w:val="0"/>
          <w:numId w:val="18"/>
        </w:numPr>
        <w:jc w:val="both"/>
        <w:rPr>
          <w:b w:val="0"/>
          <w:bCs/>
          <w:sz w:val="24"/>
          <w:szCs w:val="24"/>
        </w:rPr>
      </w:pPr>
      <w:r w:rsidRPr="004574CF">
        <w:rPr>
          <w:b w:val="0"/>
          <w:bCs/>
          <w:sz w:val="24"/>
          <w:szCs w:val="24"/>
        </w:rPr>
        <w:t>Ve škole se nenachází žádné rizikové pracoviště.</w:t>
      </w:r>
    </w:p>
    <w:p w14:paraId="167B918A" w14:textId="26006EC7" w:rsidR="00EA5E6B" w:rsidRPr="004574CF" w:rsidRDefault="00EA5E6B" w:rsidP="001943E8">
      <w:pPr>
        <w:pStyle w:val="podnadpisM1"/>
        <w:numPr>
          <w:ilvl w:val="0"/>
          <w:numId w:val="18"/>
        </w:numPr>
        <w:jc w:val="both"/>
        <w:rPr>
          <w:b w:val="0"/>
          <w:bCs/>
          <w:sz w:val="24"/>
          <w:szCs w:val="24"/>
        </w:rPr>
      </w:pPr>
      <w:r w:rsidRPr="004574CF">
        <w:rPr>
          <w:b w:val="0"/>
          <w:bCs/>
          <w:sz w:val="24"/>
          <w:szCs w:val="24"/>
        </w:rPr>
        <w:t>Škola má zpracovanou směrnici pro osobní ochranné pracovní prostředky, které jsou vydávány určenému okruhu zaměstnanců. Seznam je každoročně kontrolován, případně upravován. Provádí se evidence vydaných OOPP.</w:t>
      </w:r>
    </w:p>
    <w:p w14:paraId="03D59B82" w14:textId="69C0F02C" w:rsidR="00EA5E6B" w:rsidRPr="004574CF" w:rsidRDefault="00EA5E6B" w:rsidP="001943E8">
      <w:pPr>
        <w:pStyle w:val="podnadpisM1"/>
        <w:numPr>
          <w:ilvl w:val="0"/>
          <w:numId w:val="18"/>
        </w:numPr>
        <w:jc w:val="both"/>
        <w:rPr>
          <w:b w:val="0"/>
          <w:bCs/>
          <w:sz w:val="24"/>
          <w:szCs w:val="24"/>
        </w:rPr>
      </w:pPr>
      <w:r w:rsidRPr="004574CF">
        <w:rPr>
          <w:b w:val="0"/>
          <w:bCs/>
          <w:sz w:val="24"/>
          <w:szCs w:val="24"/>
        </w:rPr>
        <w:t>Na sekretariátu školy, které je vybaveno stolním počítačem využívaným k výkonu práce sekretářky, hospodářky a účetní, je klávesnice oddělena od monitoru, aby zaměstnanec školy mohl při své trvalé práci u PC volit co nejvhodnější pracovní polohu.</w:t>
      </w:r>
    </w:p>
    <w:p w14:paraId="1ED5CE9C" w14:textId="57F08C67" w:rsidR="00E16970" w:rsidRPr="004574CF" w:rsidRDefault="00E16970" w:rsidP="00E16970">
      <w:pPr>
        <w:pStyle w:val="podnadpisM1"/>
      </w:pPr>
      <w:r w:rsidRPr="004574CF">
        <w:t>Mimoškolní akce školy</w:t>
      </w:r>
    </w:p>
    <w:p w14:paraId="5A3C250B" w14:textId="768D7FEA" w:rsidR="00E16970" w:rsidRPr="004574CF" w:rsidRDefault="00E16970" w:rsidP="00E16970">
      <w:pPr>
        <w:pStyle w:val="odrky1"/>
      </w:pPr>
      <w:bookmarkStart w:id="1" w:name="_Hlk180321001"/>
      <w:r w:rsidRPr="004574CF">
        <w:t xml:space="preserve">Pro každou mimoškolní akci žáků je určen pedagogický zaměstnanec školy jako vedoucí akce. Ten zajišťuje dodržení podmínek pro pořádání akce (školský zákon č. 561/2004 Sb., vyhláška č. 106/2001Sb, o hygienických požadavcích na zotavovací akce pro děti). Vede záznamy o předepsaných náležitostech – souhlas rodičů s účastí dítěte, prohlášení rodičů o zdravotním stavu, potvrzení lékaře o zdravotní způsobilosti dítěte </w:t>
      </w:r>
      <w:bookmarkEnd w:id="1"/>
      <w:r w:rsidRPr="004574CF">
        <w:t>a osob zúčastňujících se akce, poučení žáků o BOZP, pojištění.</w:t>
      </w:r>
    </w:p>
    <w:p w14:paraId="75EB6456" w14:textId="77777777" w:rsidR="00E16970" w:rsidRPr="004574CF" w:rsidRDefault="00E16970" w:rsidP="00E16970">
      <w:pPr>
        <w:pStyle w:val="odrky1"/>
      </w:pPr>
      <w:r w:rsidRPr="004574CF">
        <w:t>U zahraničních výjezdů žáků zajišťuje zaměstnanec školy pověřený vedením této akce stejné náležitosti a navíc speciální pojištění žáků, oznámení pořádání akce nadřízenému orgánu apod. podle směrnice školy k pořádání zahraničních výjezdů.</w:t>
      </w:r>
    </w:p>
    <w:p w14:paraId="49E92198" w14:textId="46A269E0" w:rsidR="00E16970" w:rsidRPr="004574CF" w:rsidRDefault="00E16970" w:rsidP="00E16970">
      <w:pPr>
        <w:pStyle w:val="odrky1"/>
        <w:spacing w:before="120" w:line="240" w:lineRule="atLeast"/>
      </w:pPr>
      <w:r w:rsidRPr="004574CF">
        <w:t xml:space="preserve">Ve školách v přírodě se výuka zajišťuje v místnosti odpovídající požadavkům na učebny v parametrech osvětlení a v mikroklimatických podmínkách podle vyhlášky č. </w:t>
      </w:r>
      <w:r w:rsidR="00966484" w:rsidRPr="004574CF">
        <w:t>160</w:t>
      </w:r>
      <w:r w:rsidRPr="004574CF">
        <w:t>/20</w:t>
      </w:r>
      <w:r w:rsidR="00966484" w:rsidRPr="004574CF">
        <w:t>24</w:t>
      </w:r>
      <w:r w:rsidRPr="004574CF">
        <w:t xml:space="preserve"> Sb. s plochou minimálně 1,5 m</w:t>
      </w:r>
      <w:r w:rsidRPr="004574CF">
        <w:rPr>
          <w:vertAlign w:val="superscript"/>
        </w:rPr>
        <w:t>2</w:t>
      </w:r>
      <w:r w:rsidRPr="004574CF">
        <w:t xml:space="preserve"> podlahové plochy na 1 žáka. Pokud se volný čas tráví ve vnitřních prostorách, musí tyto odpovídat zejména charakteru jídelny nebo denní místnosti s plochou minimálně 1,5 m</w:t>
      </w:r>
      <w:r w:rsidRPr="004574CF">
        <w:rPr>
          <w:vertAlign w:val="superscript"/>
        </w:rPr>
        <w:t>2</w:t>
      </w:r>
      <w:r w:rsidRPr="004574CF">
        <w:t xml:space="preserve"> na 1 žáka.</w:t>
      </w:r>
    </w:p>
    <w:p w14:paraId="76CD28F5" w14:textId="5117DE99" w:rsidR="00E16970" w:rsidRPr="004574CF" w:rsidRDefault="00E16970" w:rsidP="00E16970">
      <w:pPr>
        <w:pStyle w:val="podnadpisM1"/>
      </w:pPr>
      <w:r w:rsidRPr="004574CF">
        <w:lastRenderedPageBreak/>
        <w:t>Závěrečná ustanovení</w:t>
      </w:r>
    </w:p>
    <w:p w14:paraId="428E6EB8" w14:textId="2EBC8560" w:rsidR="00E16970" w:rsidRPr="004574CF" w:rsidRDefault="00E16970" w:rsidP="00E16970">
      <w:pPr>
        <w:pStyle w:val="odrky1"/>
      </w:pPr>
      <w:r w:rsidRPr="004574CF">
        <w:t>Jeden výtisk provozního řádu je trvale uložen ve sborovně, na místě trvale přístupném všem zaměstnancům školy</w:t>
      </w:r>
      <w:r w:rsidR="009F4A93" w:rsidRPr="004574CF">
        <w:t xml:space="preserve">, a současně na </w:t>
      </w:r>
      <w:proofErr w:type="spellStart"/>
      <w:r w:rsidR="009F4A93" w:rsidRPr="004574CF">
        <w:t>OneDrive</w:t>
      </w:r>
      <w:proofErr w:type="spellEnd"/>
      <w:r w:rsidR="009F4A93" w:rsidRPr="004574CF">
        <w:t xml:space="preserve"> školy</w:t>
      </w:r>
      <w:r w:rsidRPr="004574CF">
        <w:t>. Provozní řád projedn</w:t>
      </w:r>
      <w:r w:rsidR="00966484" w:rsidRPr="004574CF">
        <w:t xml:space="preserve">ala pedagogická rada </w:t>
      </w:r>
      <w:r w:rsidR="000217F1">
        <w:t>28</w:t>
      </w:r>
      <w:r w:rsidR="00966484" w:rsidRPr="004574CF">
        <w:t xml:space="preserve">. </w:t>
      </w:r>
      <w:r w:rsidR="000217F1">
        <w:t>8</w:t>
      </w:r>
      <w:r w:rsidR="00966484" w:rsidRPr="004574CF">
        <w:t>. 202</w:t>
      </w:r>
      <w:r w:rsidR="000217F1">
        <w:t>5</w:t>
      </w:r>
      <w:r w:rsidRPr="004574CF">
        <w:t>. Seznámení s provozním řádem tvoří součást vstupního a periodického školení zaměstnanců školy.</w:t>
      </w:r>
    </w:p>
    <w:p w14:paraId="6D3A70FE" w14:textId="77777777" w:rsidR="00E16970" w:rsidRPr="004574CF" w:rsidRDefault="00E16970" w:rsidP="00E16970">
      <w:pPr>
        <w:pStyle w:val="odrky1"/>
      </w:pPr>
      <w:r w:rsidRPr="004574CF">
        <w:t>Změny provozního řádu jsou prováděny formou číslovaných doplňků.</w:t>
      </w:r>
    </w:p>
    <w:p w14:paraId="760DAC8B" w14:textId="77777777" w:rsidR="00E16970" w:rsidRPr="004574CF" w:rsidRDefault="00E16970" w:rsidP="00E16970">
      <w:pPr>
        <w:pStyle w:val="odrky1"/>
      </w:pPr>
      <w:r w:rsidRPr="004574CF">
        <w:t>Orgány ochrany veřejného zdraví mohou nařídit úpravu provozního řádu.</w:t>
      </w:r>
    </w:p>
    <w:p w14:paraId="405D41CF" w14:textId="77777777" w:rsidR="00E16970" w:rsidRPr="004574CF" w:rsidRDefault="00E16970" w:rsidP="00E16970">
      <w:pPr>
        <w:pStyle w:val="odrky1"/>
      </w:pPr>
      <w:r w:rsidRPr="004574CF">
        <w:t xml:space="preserve">Zrušuje se předchozí znění tohoto řádu, jeho uložení se řídí spisovým řádem školy. </w:t>
      </w:r>
    </w:p>
    <w:p w14:paraId="54B27A3D" w14:textId="4AD720E0" w:rsidR="00E16970" w:rsidRPr="004574CF" w:rsidRDefault="00E16970" w:rsidP="00E16970">
      <w:pPr>
        <w:pStyle w:val="odrky1"/>
      </w:pPr>
      <w:r w:rsidRPr="004574CF">
        <w:t xml:space="preserve">Směrnice nabývá účinnosti dnem: </w:t>
      </w:r>
      <w:r w:rsidR="00E24B36" w:rsidRPr="004574CF">
        <w:t>1</w:t>
      </w:r>
      <w:r w:rsidRPr="004574CF">
        <w:t xml:space="preserve">. </w:t>
      </w:r>
      <w:r w:rsidR="000217F1">
        <w:t>9</w:t>
      </w:r>
      <w:r w:rsidRPr="004574CF">
        <w:t>. 202</w:t>
      </w:r>
      <w:r w:rsidR="000217F1">
        <w:t>5</w:t>
      </w:r>
    </w:p>
    <w:p w14:paraId="1BC379B6" w14:textId="77777777" w:rsidR="00E16970" w:rsidRDefault="00E16970" w:rsidP="00E16970"/>
    <w:p w14:paraId="3AB5EC49" w14:textId="2FC9C02A" w:rsidR="00241C63" w:rsidRDefault="00241C63" w:rsidP="00241C63">
      <w:pPr>
        <w:pStyle w:val="NORMPSMO1"/>
        <w:spacing w:before="480"/>
      </w:pPr>
      <w:r>
        <w:t xml:space="preserve">Ve Vřesině </w:t>
      </w:r>
      <w:r w:rsidR="000217F1">
        <w:t>28</w:t>
      </w:r>
      <w:r>
        <w:t>. </w:t>
      </w:r>
      <w:r w:rsidR="000217F1">
        <w:t>8</w:t>
      </w:r>
      <w:r>
        <w:t>. 202</w:t>
      </w:r>
      <w:r w:rsidR="000217F1">
        <w:t>5</w:t>
      </w:r>
    </w:p>
    <w:p w14:paraId="2BB54E5A" w14:textId="489BCC6B" w:rsidR="00241C63" w:rsidRDefault="00241C63" w:rsidP="00241C63">
      <w:pPr>
        <w:pStyle w:val="NORMPSMO1"/>
        <w:jc w:val="right"/>
      </w:pPr>
      <w:r>
        <w:t>doc. PhDr. Radana Metelková Svobodová, Ph.D.</w:t>
      </w:r>
    </w:p>
    <w:p w14:paraId="352E345E" w14:textId="1BFE0FA5" w:rsidR="00241C63" w:rsidRDefault="00241C63" w:rsidP="004574CF">
      <w:pPr>
        <w:pStyle w:val="NORMPSMO1"/>
        <w:ind w:right="567"/>
        <w:jc w:val="right"/>
      </w:pPr>
      <w:r>
        <w:t>ředitelka školy</w:t>
      </w:r>
    </w:p>
    <w:p w14:paraId="103C8F31" w14:textId="77777777" w:rsidR="0001204A" w:rsidRDefault="0001204A" w:rsidP="00241C63">
      <w:pPr>
        <w:pStyle w:val="NORMPSMO1"/>
        <w:ind w:right="567"/>
        <w:jc w:val="right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773"/>
        <w:gridCol w:w="4773"/>
      </w:tblGrid>
      <w:tr w:rsidR="0001204A" w14:paraId="1DEFF293" w14:textId="77777777" w:rsidTr="0001204A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7D9B" w14:textId="77777777" w:rsidR="0001204A" w:rsidRDefault="0001204A">
            <w:pPr>
              <w:pStyle w:val="NORM1text"/>
              <w:jc w:val="left"/>
            </w:pPr>
            <w:r>
              <w:t>Číslo jednací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5488" w14:textId="40C8A6F6" w:rsidR="0001204A" w:rsidRDefault="0001204A">
            <w:pPr>
              <w:pStyle w:val="NORM1text"/>
              <w:jc w:val="left"/>
            </w:pPr>
            <w:r>
              <w:t>ZŠaMŠ-1</w:t>
            </w:r>
            <w:r w:rsidR="00E24B36">
              <w:t>1</w:t>
            </w:r>
            <w:r w:rsidR="00555ADE">
              <w:t>5</w:t>
            </w:r>
            <w:r>
              <w:t>/202</w:t>
            </w:r>
            <w:r w:rsidR="00555ADE">
              <w:t>5</w:t>
            </w:r>
          </w:p>
        </w:tc>
      </w:tr>
      <w:tr w:rsidR="0001204A" w14:paraId="2164CABA" w14:textId="77777777" w:rsidTr="0001204A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ACF9" w14:textId="77777777" w:rsidR="0001204A" w:rsidRDefault="0001204A">
            <w:pPr>
              <w:pStyle w:val="NORM1text"/>
              <w:jc w:val="left"/>
            </w:pPr>
            <w:r>
              <w:t>Spisový/skartační znak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8F71" w14:textId="77777777" w:rsidR="0001204A" w:rsidRDefault="0001204A">
            <w:pPr>
              <w:pStyle w:val="NORM1text"/>
              <w:jc w:val="left"/>
            </w:pPr>
            <w:r>
              <w:t>A.1.  A5</w:t>
            </w:r>
          </w:p>
        </w:tc>
      </w:tr>
      <w:tr w:rsidR="0001204A" w:rsidRPr="0045579C" w14:paraId="49E10F33" w14:textId="77777777" w:rsidTr="0001204A">
        <w:trPr>
          <w:trHeight w:val="303"/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11E5" w14:textId="77777777" w:rsidR="0001204A" w:rsidRDefault="0001204A">
            <w:pPr>
              <w:pStyle w:val="NORM1text"/>
              <w:jc w:val="left"/>
            </w:pPr>
            <w:r>
              <w:t>Vypracovala a vydala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4D3D" w14:textId="77777777" w:rsidR="0001204A" w:rsidRDefault="0001204A">
            <w:pPr>
              <w:pStyle w:val="NORM1text"/>
              <w:jc w:val="left"/>
            </w:pPr>
            <w:r>
              <w:rPr>
                <w:sz w:val="22"/>
                <w:szCs w:val="20"/>
              </w:rPr>
              <w:t>doc. PhDr. Radana Metelková Svobodová, Ph.D.</w:t>
            </w:r>
          </w:p>
        </w:tc>
      </w:tr>
      <w:tr w:rsidR="0001204A" w14:paraId="46D34018" w14:textId="77777777" w:rsidTr="0001204A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02E6" w14:textId="77777777" w:rsidR="0001204A" w:rsidRDefault="0001204A">
            <w:pPr>
              <w:pStyle w:val="NORM1text"/>
              <w:jc w:val="left"/>
            </w:pPr>
            <w:r>
              <w:t>Pedagogická rada projednala dne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168F" w14:textId="0364394C" w:rsidR="0001204A" w:rsidRDefault="00555ADE">
            <w:pPr>
              <w:pStyle w:val="NORM1text"/>
              <w:jc w:val="left"/>
            </w:pPr>
            <w:r>
              <w:t>28</w:t>
            </w:r>
            <w:r w:rsidR="00E24B36">
              <w:t xml:space="preserve">. </w:t>
            </w:r>
            <w:r>
              <w:t>8</w:t>
            </w:r>
            <w:r w:rsidR="00E24B36">
              <w:t>. 202</w:t>
            </w:r>
            <w:r>
              <w:t>5</w:t>
            </w:r>
          </w:p>
        </w:tc>
      </w:tr>
      <w:tr w:rsidR="0001204A" w14:paraId="49A99923" w14:textId="77777777" w:rsidTr="0001204A">
        <w:trPr>
          <w:jc w:val="center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B1E2" w14:textId="77777777" w:rsidR="0001204A" w:rsidRDefault="0001204A">
            <w:pPr>
              <w:pStyle w:val="NORM1text"/>
              <w:jc w:val="left"/>
            </w:pPr>
            <w:r>
              <w:t>Směrnice nabývá platnosti dne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B0AC9" w14:textId="75F08DB8" w:rsidR="0001204A" w:rsidRDefault="00E24B36">
            <w:pPr>
              <w:pStyle w:val="NORM1text"/>
              <w:jc w:val="left"/>
            </w:pPr>
            <w:r>
              <w:t xml:space="preserve">1. </w:t>
            </w:r>
            <w:r w:rsidR="00555ADE">
              <w:t>9</w:t>
            </w:r>
            <w:r>
              <w:t>. 202</w:t>
            </w:r>
            <w:r w:rsidR="00555ADE">
              <w:t>5</w:t>
            </w:r>
          </w:p>
        </w:tc>
      </w:tr>
    </w:tbl>
    <w:p w14:paraId="3E4E413D" w14:textId="77777777" w:rsidR="0001204A" w:rsidRPr="00FD5BCC" w:rsidRDefault="0001204A" w:rsidP="00241C63">
      <w:pPr>
        <w:pStyle w:val="NORMPSMO1"/>
        <w:ind w:right="567"/>
        <w:jc w:val="right"/>
      </w:pPr>
    </w:p>
    <w:sectPr w:rsidR="0001204A" w:rsidRPr="00FD5BCC" w:rsidSect="0043260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AC91" w14:textId="77777777" w:rsidR="00D50A62" w:rsidRDefault="00D50A62" w:rsidP="00C752FE">
      <w:pPr>
        <w:spacing w:after="0" w:line="240" w:lineRule="auto"/>
      </w:pPr>
      <w:r>
        <w:separator/>
      </w:r>
    </w:p>
  </w:endnote>
  <w:endnote w:type="continuationSeparator" w:id="0">
    <w:p w14:paraId="7783A6D5" w14:textId="77777777" w:rsidR="00D50A62" w:rsidRDefault="00D50A62" w:rsidP="00C7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B55D" w14:textId="77777777" w:rsidR="00CF4726" w:rsidRDefault="00CF4726" w:rsidP="00DD654B">
    <w:pPr>
      <w:pStyle w:val="Zpat"/>
      <w:rPr>
        <w:rFonts w:ascii="Times New Roman" w:hAnsi="Times New Roman" w:cs="Times New Roman"/>
      </w:rPr>
    </w:pPr>
    <w:r w:rsidRPr="00DD654B">
      <w:rPr>
        <w:rFonts w:ascii="Times New Roman" w:hAnsi="Times New Roman" w:cs="Times New Roman"/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5720B564" wp14:editId="5720B565">
          <wp:simplePos x="0" y="0"/>
          <wp:positionH relativeFrom="column">
            <wp:posOffset>4676775</wp:posOffset>
          </wp:positionH>
          <wp:positionV relativeFrom="paragraph">
            <wp:posOffset>159385</wp:posOffset>
          </wp:positionV>
          <wp:extent cx="1828800" cy="457200"/>
          <wp:effectExtent l="19050" t="0" r="0" b="0"/>
          <wp:wrapNone/>
          <wp:docPr id="11" name="Picture 11" descr="C:\Users\aisu\Downloads\SKOLA LOGO2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aisu\Downloads\SKOLA LOGO2.f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D654B">
      <w:rPr>
        <w:rFonts w:ascii="Times New Roman" w:hAnsi="Times New Roman" w:cs="Times New Roman"/>
      </w:rPr>
      <w:t xml:space="preserve">TEL: 595 031 066                          </w:t>
    </w:r>
    <w:r w:rsidRPr="00DD654B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 xml:space="preserve">                </w:t>
    </w:r>
    <w:r w:rsidRPr="00DD654B">
      <w:rPr>
        <w:rFonts w:ascii="Times New Roman" w:hAnsi="Times New Roman" w:cs="Times New Roman"/>
      </w:rPr>
      <w:t xml:space="preserve">BANKOVNÍ SPOJENÍ:        </w:t>
    </w:r>
    <w:r>
      <w:rPr>
        <w:rFonts w:ascii="Times New Roman" w:hAnsi="Times New Roman" w:cs="Times New Roman"/>
      </w:rPr>
      <w:t xml:space="preserve">                 </w:t>
    </w:r>
    <w:r w:rsidRPr="00DD654B">
      <w:rPr>
        <w:rFonts w:ascii="Times New Roman" w:hAnsi="Times New Roman" w:cs="Times New Roman"/>
      </w:rPr>
      <w:t xml:space="preserve"> IČO: 750 290 06</w:t>
    </w:r>
  </w:p>
  <w:p w14:paraId="5720B55E" w14:textId="5439435C" w:rsidR="00CF4726" w:rsidRPr="00DD654B" w:rsidRDefault="00CF4726" w:rsidP="00DD654B">
    <w:pPr>
      <w:pStyle w:val="Zpat"/>
      <w:tabs>
        <w:tab w:val="left" w:pos="3969"/>
        <w:tab w:val="left" w:pos="7513"/>
      </w:tabs>
      <w:rPr>
        <w:rFonts w:ascii="Times New Roman" w:hAnsi="Times New Roman" w:cs="Times New Roman"/>
      </w:rPr>
    </w:pPr>
    <w:r w:rsidRPr="00DD654B">
      <w:rPr>
        <w:rFonts w:ascii="Times New Roman" w:hAnsi="Times New Roman" w:cs="Times New Roman"/>
      </w:rPr>
      <w:t>E-MAIL: zs</w:t>
    </w:r>
    <w:r>
      <w:rPr>
        <w:rFonts w:ascii="Times New Roman" w:hAnsi="Times New Roman" w:cs="Times New Roman"/>
      </w:rPr>
      <w:t xml:space="preserve">@skola-vresina.cz                      </w:t>
    </w:r>
    <w:r w:rsidRPr="00DD654B">
      <w:rPr>
        <w:rFonts w:ascii="Times New Roman" w:hAnsi="Times New Roman" w:cs="Times New Roman"/>
      </w:rPr>
      <w:t>Č</w:t>
    </w:r>
    <w:r>
      <w:rPr>
        <w:rFonts w:ascii="Times New Roman" w:hAnsi="Times New Roman" w:cs="Times New Roman"/>
      </w:rPr>
      <w:t>SOB</w:t>
    </w:r>
    <w:r w:rsidRPr="00DD654B">
      <w:rPr>
        <w:rFonts w:ascii="Times New Roman" w:hAnsi="Times New Roman" w:cs="Times New Roman"/>
      </w:rPr>
      <w:t xml:space="preserve"> </w:t>
    </w:r>
  </w:p>
  <w:p w14:paraId="5720B55F" w14:textId="1A4175A8" w:rsidR="00CF4726" w:rsidRDefault="00CF4726" w:rsidP="00975518">
    <w:pPr>
      <w:pStyle w:val="Zpat"/>
    </w:pPr>
    <w:r>
      <w:rPr>
        <w:rFonts w:ascii="Times New Roman" w:hAnsi="Times New Roman" w:cs="Times New Roman"/>
      </w:rPr>
      <w:t>www.skola-vresina.cz</w:t>
    </w:r>
    <w:r w:rsidRPr="00DD654B">
      <w:rPr>
        <w:rFonts w:ascii="Times New Roman" w:hAnsi="Times New Roman" w:cs="Times New Roman"/>
      </w:rPr>
      <w:t xml:space="preserve">       </w:t>
    </w:r>
    <w:r>
      <w:rPr>
        <w:rFonts w:ascii="Times New Roman" w:hAnsi="Times New Roman" w:cs="Times New Roman"/>
      </w:rPr>
      <w:t xml:space="preserve">                             294555465</w:t>
    </w:r>
    <w:r w:rsidRPr="00DD654B">
      <w:rPr>
        <w:rFonts w:ascii="Times New Roman" w:hAnsi="Times New Roman" w:cs="Times New Roman"/>
      </w:rPr>
      <w:t>/0</w:t>
    </w:r>
    <w:r>
      <w:rPr>
        <w:rFonts w:ascii="Times New Roman" w:hAnsi="Times New Roman" w:cs="Times New Roman"/>
      </w:rPr>
      <w:t>3</w:t>
    </w:r>
    <w:r w:rsidRPr="00DD654B">
      <w:rPr>
        <w:rFonts w:ascii="Times New Roman" w:hAnsi="Times New Roman" w:cs="Times New Roman"/>
      </w:rPr>
      <w:t>00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C267B" w14:textId="77777777" w:rsidR="00D50A62" w:rsidRDefault="00D50A62" w:rsidP="00C752FE">
      <w:pPr>
        <w:spacing w:after="0" w:line="240" w:lineRule="auto"/>
      </w:pPr>
      <w:r>
        <w:separator/>
      </w:r>
    </w:p>
  </w:footnote>
  <w:footnote w:type="continuationSeparator" w:id="0">
    <w:p w14:paraId="2AD1727D" w14:textId="77777777" w:rsidR="00D50A62" w:rsidRDefault="00D50A62" w:rsidP="00C7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0B558" w14:textId="77777777" w:rsidR="00CF4726" w:rsidRPr="00960E96" w:rsidRDefault="00CF4726" w:rsidP="00DE427E">
    <w:pPr>
      <w:spacing w:after="0"/>
      <w:ind w:left="1440"/>
      <w:jc w:val="center"/>
      <w:rPr>
        <w:rFonts w:ascii="Times New Roman" w:hAnsi="Times New Roman" w:cs="Times New Roman"/>
        <w:b/>
        <w:color w:val="CC0066"/>
        <w:sz w:val="24"/>
        <w:szCs w:val="24"/>
        <w:lang w:val="pl-PL"/>
      </w:rPr>
    </w:pPr>
    <w:r>
      <w:rPr>
        <w:rFonts w:ascii="Times New Roman" w:hAnsi="Times New Roman" w:cs="Times New Roman"/>
        <w:noProof/>
        <w:color w:val="CC0066"/>
        <w:lang w:val="cs-CZ" w:eastAsia="cs-CZ"/>
      </w:rPr>
      <w:drawing>
        <wp:anchor distT="0" distB="0" distL="114300" distR="114300" simplePos="0" relativeHeight="251658240" behindDoc="1" locked="0" layoutInCell="1" allowOverlap="1" wp14:anchorId="5720B562" wp14:editId="5720B563">
          <wp:simplePos x="0" y="0"/>
          <wp:positionH relativeFrom="column">
            <wp:posOffset>-117475</wp:posOffset>
          </wp:positionH>
          <wp:positionV relativeFrom="paragraph">
            <wp:posOffset>-226060</wp:posOffset>
          </wp:positionV>
          <wp:extent cx="868045" cy="89662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896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0E96">
      <w:rPr>
        <w:rFonts w:ascii="Times New Roman" w:hAnsi="Times New Roman" w:cs="Times New Roman"/>
        <w:b/>
        <w:color w:val="CC0066"/>
        <w:sz w:val="24"/>
        <w:szCs w:val="24"/>
        <w:lang w:val="pl-PL"/>
      </w:rPr>
      <w:t>ZÁKLADNÍ ŠKOLA A MATEŘSKÁ ŠKOLA VŘESINA, OKRES OPAVA</w:t>
    </w:r>
  </w:p>
  <w:p w14:paraId="5720B559" w14:textId="77777777" w:rsidR="00CF4726" w:rsidRPr="00960E96" w:rsidRDefault="00CF4726" w:rsidP="00334B62">
    <w:pPr>
      <w:pStyle w:val="Odstavecseseznamem"/>
      <w:spacing w:after="0"/>
      <w:ind w:left="2160"/>
      <w:rPr>
        <w:rFonts w:ascii="Times New Roman" w:hAnsi="Times New Roman" w:cs="Times New Roman"/>
        <w:b/>
        <w:color w:val="99CC00"/>
        <w:sz w:val="24"/>
        <w:szCs w:val="24"/>
        <w:lang w:val="pl-PL"/>
      </w:rPr>
    </w:pPr>
  </w:p>
  <w:p w14:paraId="5720B55A" w14:textId="325DA0B9" w:rsidR="00CF4726" w:rsidRPr="00186EBC" w:rsidRDefault="00CF4726" w:rsidP="00334B62">
    <w:pPr>
      <w:pStyle w:val="Odstavecseseznamem"/>
      <w:spacing w:after="0"/>
      <w:ind w:left="2160"/>
      <w:rPr>
        <w:rFonts w:ascii="Times New Roman" w:hAnsi="Times New Roman" w:cs="Times New Roman"/>
        <w:b/>
        <w:color w:val="899735"/>
        <w:sz w:val="24"/>
        <w:szCs w:val="24"/>
      </w:rPr>
    </w:pPr>
    <w:r w:rsidRPr="00960E96">
      <w:rPr>
        <w:rFonts w:ascii="Times New Roman" w:hAnsi="Times New Roman" w:cs="Times New Roman"/>
        <w:b/>
        <w:color w:val="899735"/>
        <w:sz w:val="24"/>
        <w:szCs w:val="24"/>
        <w:lang w:val="pl-PL"/>
      </w:rPr>
      <w:t xml:space="preserve">            </w:t>
    </w:r>
    <w:r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- PŘÍSPĚVKOVÁ ORGANIZACE, 21. </w:t>
    </w:r>
    <w:proofErr w:type="spellStart"/>
    <w:r w:rsidRPr="00186EBC">
      <w:rPr>
        <w:rFonts w:ascii="Times New Roman" w:hAnsi="Times New Roman" w:cs="Times New Roman"/>
        <w:b/>
        <w:color w:val="899735"/>
        <w:sz w:val="24"/>
        <w:szCs w:val="24"/>
      </w:rPr>
      <w:t>dubna</w:t>
    </w:r>
    <w:proofErr w:type="spellEnd"/>
    <w:r w:rsidRPr="00186EBC">
      <w:rPr>
        <w:rFonts w:ascii="Times New Roman" w:hAnsi="Times New Roman" w:cs="Times New Roman"/>
        <w:b/>
        <w:color w:val="899735"/>
        <w:sz w:val="24"/>
        <w:szCs w:val="24"/>
      </w:rPr>
      <w:t xml:space="preserve"> 6, 747 20 </w:t>
    </w:r>
    <w:proofErr w:type="spellStart"/>
    <w:r w:rsidRPr="00186EBC">
      <w:rPr>
        <w:rFonts w:ascii="Times New Roman" w:hAnsi="Times New Roman" w:cs="Times New Roman"/>
        <w:b/>
        <w:color w:val="899735"/>
        <w:sz w:val="24"/>
        <w:szCs w:val="24"/>
      </w:rPr>
      <w:t>Vřesina</w:t>
    </w:r>
    <w:proofErr w:type="spellEnd"/>
  </w:p>
  <w:p w14:paraId="5720B55B" w14:textId="77777777" w:rsidR="00CF4726" w:rsidRPr="00DD654B" w:rsidRDefault="00CF4726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CB7"/>
    <w:multiLevelType w:val="hybridMultilevel"/>
    <w:tmpl w:val="6D641284"/>
    <w:lvl w:ilvl="0" w:tplc="08226356">
      <w:start w:val="20"/>
      <w:numFmt w:val="bullet"/>
      <w:lvlText w:val="-"/>
      <w:lvlJc w:val="left"/>
      <w:pPr>
        <w:ind w:left="47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" w15:restartNumberingAfterBreak="0">
    <w:nsid w:val="1918613A"/>
    <w:multiLevelType w:val="singleLevel"/>
    <w:tmpl w:val="C1E294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0DA789F"/>
    <w:multiLevelType w:val="hybridMultilevel"/>
    <w:tmpl w:val="14821288"/>
    <w:lvl w:ilvl="0" w:tplc="24FADA7A">
      <w:numFmt w:val="bullet"/>
      <w:lvlText w:val="-"/>
      <w:lvlJc w:val="left"/>
      <w:pPr>
        <w:ind w:left="2160" w:hanging="360"/>
      </w:pPr>
      <w:rPr>
        <w:rFonts w:ascii="Adobe Caslon Pro" w:eastAsiaTheme="minorHAnsi" w:hAnsi="Adobe Caslon Pro" w:cstheme="minorBidi" w:hint="default"/>
        <w:color w:val="99CC00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4336071"/>
    <w:multiLevelType w:val="hybridMultilevel"/>
    <w:tmpl w:val="49AA66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74FF3"/>
    <w:multiLevelType w:val="singleLevel"/>
    <w:tmpl w:val="C1E294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30753313"/>
    <w:multiLevelType w:val="hybridMultilevel"/>
    <w:tmpl w:val="DF2E8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D2CE7"/>
    <w:multiLevelType w:val="singleLevel"/>
    <w:tmpl w:val="C1E294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9B644D0"/>
    <w:multiLevelType w:val="hybridMultilevel"/>
    <w:tmpl w:val="C5E6BC46"/>
    <w:lvl w:ilvl="0" w:tplc="0EB0F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772ED"/>
    <w:multiLevelType w:val="hybridMultilevel"/>
    <w:tmpl w:val="4B00BB4E"/>
    <w:lvl w:ilvl="0" w:tplc="53F42532">
      <w:start w:val="1"/>
      <w:numFmt w:val="bullet"/>
      <w:pStyle w:val="odrky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194EF7"/>
    <w:multiLevelType w:val="hybridMultilevel"/>
    <w:tmpl w:val="42DEB36A"/>
    <w:lvl w:ilvl="0" w:tplc="08F86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170FB"/>
    <w:multiLevelType w:val="singleLevel"/>
    <w:tmpl w:val="C1E294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C424CDB"/>
    <w:multiLevelType w:val="hybridMultilevel"/>
    <w:tmpl w:val="6C160C88"/>
    <w:lvl w:ilvl="0" w:tplc="7DD00BC4">
      <w:start w:val="1"/>
      <w:numFmt w:val="bullet"/>
      <w:pStyle w:val="nadoodrka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EC3A1A"/>
    <w:multiLevelType w:val="hybridMultilevel"/>
    <w:tmpl w:val="641AB36E"/>
    <w:lvl w:ilvl="0" w:tplc="E45C643A">
      <w:start w:val="1"/>
      <w:numFmt w:val="upperRoman"/>
      <w:pStyle w:val="podnadpisM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C3277"/>
    <w:multiLevelType w:val="singleLevel"/>
    <w:tmpl w:val="C1E294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5F7A0F6F"/>
    <w:multiLevelType w:val="hybridMultilevel"/>
    <w:tmpl w:val="2D9E5A78"/>
    <w:lvl w:ilvl="0" w:tplc="2A381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F5E05"/>
    <w:multiLevelType w:val="singleLevel"/>
    <w:tmpl w:val="C1E294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70FD6F72"/>
    <w:multiLevelType w:val="hybridMultilevel"/>
    <w:tmpl w:val="CD06D31A"/>
    <w:lvl w:ilvl="0" w:tplc="9D72A852">
      <w:numFmt w:val="bullet"/>
      <w:lvlText w:val="–"/>
      <w:lvlJc w:val="left"/>
      <w:pPr>
        <w:ind w:left="1800" w:hanging="360"/>
      </w:pPr>
      <w:rPr>
        <w:rFonts w:ascii="Bell MT" w:eastAsiaTheme="minorHAnsi" w:hAnsi="Bell M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F6B09FC"/>
    <w:multiLevelType w:val="hybridMultilevel"/>
    <w:tmpl w:val="7A72F1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121148">
    <w:abstractNumId w:val="16"/>
  </w:num>
  <w:num w:numId="2" w16cid:durableId="1588885796">
    <w:abstractNumId w:val="2"/>
  </w:num>
  <w:num w:numId="3" w16cid:durableId="1029382005">
    <w:abstractNumId w:val="17"/>
  </w:num>
  <w:num w:numId="4" w16cid:durableId="1837502161">
    <w:abstractNumId w:val="5"/>
  </w:num>
  <w:num w:numId="5" w16cid:durableId="1889564584">
    <w:abstractNumId w:val="0"/>
  </w:num>
  <w:num w:numId="6" w16cid:durableId="2040205763">
    <w:abstractNumId w:val="7"/>
  </w:num>
  <w:num w:numId="7" w16cid:durableId="492571788">
    <w:abstractNumId w:val="12"/>
  </w:num>
  <w:num w:numId="8" w16cid:durableId="1175076836">
    <w:abstractNumId w:val="9"/>
  </w:num>
  <w:num w:numId="9" w16cid:durableId="1753693595">
    <w:abstractNumId w:val="14"/>
  </w:num>
  <w:num w:numId="10" w16cid:durableId="680161407">
    <w:abstractNumId w:val="8"/>
  </w:num>
  <w:num w:numId="11" w16cid:durableId="1925021063">
    <w:abstractNumId w:val="11"/>
  </w:num>
  <w:num w:numId="12" w16cid:durableId="1363901441">
    <w:abstractNumId w:val="10"/>
  </w:num>
  <w:num w:numId="13" w16cid:durableId="1161459237">
    <w:abstractNumId w:val="15"/>
  </w:num>
  <w:num w:numId="14" w16cid:durableId="1590770036">
    <w:abstractNumId w:val="1"/>
  </w:num>
  <w:num w:numId="15" w16cid:durableId="1615093741">
    <w:abstractNumId w:val="13"/>
  </w:num>
  <w:num w:numId="16" w16cid:durableId="609047646">
    <w:abstractNumId w:val="6"/>
  </w:num>
  <w:num w:numId="17" w16cid:durableId="1150294488">
    <w:abstractNumId w:val="4"/>
  </w:num>
  <w:num w:numId="18" w16cid:durableId="139418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6511"/>
    <w:rsid w:val="0001204A"/>
    <w:rsid w:val="000175E1"/>
    <w:rsid w:val="00017843"/>
    <w:rsid w:val="000217F1"/>
    <w:rsid w:val="00060700"/>
    <w:rsid w:val="00067B47"/>
    <w:rsid w:val="000707F6"/>
    <w:rsid w:val="000743B2"/>
    <w:rsid w:val="000756EE"/>
    <w:rsid w:val="00082CC9"/>
    <w:rsid w:val="000947CE"/>
    <w:rsid w:val="000B2F51"/>
    <w:rsid w:val="000C0244"/>
    <w:rsid w:val="000C33DB"/>
    <w:rsid w:val="000E5B83"/>
    <w:rsid w:val="00104CC2"/>
    <w:rsid w:val="00112521"/>
    <w:rsid w:val="00133FCA"/>
    <w:rsid w:val="0014585C"/>
    <w:rsid w:val="00176934"/>
    <w:rsid w:val="00186EBC"/>
    <w:rsid w:val="0019370F"/>
    <w:rsid w:val="001943E8"/>
    <w:rsid w:val="001D7F97"/>
    <w:rsid w:val="00207E44"/>
    <w:rsid w:val="002101CC"/>
    <w:rsid w:val="00220F8A"/>
    <w:rsid w:val="00236906"/>
    <w:rsid w:val="00241C63"/>
    <w:rsid w:val="00253D11"/>
    <w:rsid w:val="00265A73"/>
    <w:rsid w:val="002A1AAD"/>
    <w:rsid w:val="002B1987"/>
    <w:rsid w:val="002B2099"/>
    <w:rsid w:val="002F6242"/>
    <w:rsid w:val="00304063"/>
    <w:rsid w:val="003317C3"/>
    <w:rsid w:val="003321B4"/>
    <w:rsid w:val="00334B62"/>
    <w:rsid w:val="00341EF6"/>
    <w:rsid w:val="00346ABB"/>
    <w:rsid w:val="003506A0"/>
    <w:rsid w:val="00372DB3"/>
    <w:rsid w:val="00373282"/>
    <w:rsid w:val="00376871"/>
    <w:rsid w:val="00380D3A"/>
    <w:rsid w:val="00411688"/>
    <w:rsid w:val="00415F43"/>
    <w:rsid w:val="004229CB"/>
    <w:rsid w:val="00432602"/>
    <w:rsid w:val="00443CF5"/>
    <w:rsid w:val="0045579C"/>
    <w:rsid w:val="004574CF"/>
    <w:rsid w:val="00465407"/>
    <w:rsid w:val="004753EF"/>
    <w:rsid w:val="004B2423"/>
    <w:rsid w:val="004C3BF9"/>
    <w:rsid w:val="004D5A98"/>
    <w:rsid w:val="004F25A4"/>
    <w:rsid w:val="005033E2"/>
    <w:rsid w:val="00514685"/>
    <w:rsid w:val="00533B8F"/>
    <w:rsid w:val="00534CCB"/>
    <w:rsid w:val="00543CDB"/>
    <w:rsid w:val="005449BA"/>
    <w:rsid w:val="00554CF5"/>
    <w:rsid w:val="00554DF4"/>
    <w:rsid w:val="00555ADE"/>
    <w:rsid w:val="00586D6E"/>
    <w:rsid w:val="00596650"/>
    <w:rsid w:val="005A1604"/>
    <w:rsid w:val="005A6521"/>
    <w:rsid w:val="005C20F3"/>
    <w:rsid w:val="005C71AC"/>
    <w:rsid w:val="005E7192"/>
    <w:rsid w:val="005F1E4B"/>
    <w:rsid w:val="00621ED5"/>
    <w:rsid w:val="0062699B"/>
    <w:rsid w:val="00626AEE"/>
    <w:rsid w:val="00632622"/>
    <w:rsid w:val="006345E6"/>
    <w:rsid w:val="006405C7"/>
    <w:rsid w:val="00666511"/>
    <w:rsid w:val="00683CFA"/>
    <w:rsid w:val="006C5C6B"/>
    <w:rsid w:val="006D2C78"/>
    <w:rsid w:val="006F3407"/>
    <w:rsid w:val="00701EB5"/>
    <w:rsid w:val="00715AD1"/>
    <w:rsid w:val="00717A57"/>
    <w:rsid w:val="00744DCE"/>
    <w:rsid w:val="007504F8"/>
    <w:rsid w:val="00754BDE"/>
    <w:rsid w:val="007910D3"/>
    <w:rsid w:val="007A70BE"/>
    <w:rsid w:val="007D73BE"/>
    <w:rsid w:val="007E79F4"/>
    <w:rsid w:val="008563BA"/>
    <w:rsid w:val="0088433D"/>
    <w:rsid w:val="0089637B"/>
    <w:rsid w:val="008A7546"/>
    <w:rsid w:val="008B7163"/>
    <w:rsid w:val="008E61BB"/>
    <w:rsid w:val="008F5F95"/>
    <w:rsid w:val="00901F4F"/>
    <w:rsid w:val="00935237"/>
    <w:rsid w:val="00950817"/>
    <w:rsid w:val="00960E96"/>
    <w:rsid w:val="00966484"/>
    <w:rsid w:val="0097375D"/>
    <w:rsid w:val="00975518"/>
    <w:rsid w:val="00986051"/>
    <w:rsid w:val="009B5EB1"/>
    <w:rsid w:val="009E362E"/>
    <w:rsid w:val="009F4A93"/>
    <w:rsid w:val="00A0216E"/>
    <w:rsid w:val="00A24F87"/>
    <w:rsid w:val="00A267F1"/>
    <w:rsid w:val="00A27CE5"/>
    <w:rsid w:val="00A650B8"/>
    <w:rsid w:val="00AB3629"/>
    <w:rsid w:val="00AC1DE5"/>
    <w:rsid w:val="00AE0014"/>
    <w:rsid w:val="00AF2B89"/>
    <w:rsid w:val="00B33149"/>
    <w:rsid w:val="00B366AB"/>
    <w:rsid w:val="00B742B2"/>
    <w:rsid w:val="00B915B5"/>
    <w:rsid w:val="00C02245"/>
    <w:rsid w:val="00C2216F"/>
    <w:rsid w:val="00C32472"/>
    <w:rsid w:val="00C752FE"/>
    <w:rsid w:val="00CF4726"/>
    <w:rsid w:val="00D02D0B"/>
    <w:rsid w:val="00D27B0A"/>
    <w:rsid w:val="00D50A62"/>
    <w:rsid w:val="00D62DF7"/>
    <w:rsid w:val="00D81627"/>
    <w:rsid w:val="00D83B09"/>
    <w:rsid w:val="00D9391E"/>
    <w:rsid w:val="00D95A64"/>
    <w:rsid w:val="00DA5FEF"/>
    <w:rsid w:val="00DD654B"/>
    <w:rsid w:val="00DE427E"/>
    <w:rsid w:val="00E04001"/>
    <w:rsid w:val="00E14610"/>
    <w:rsid w:val="00E16970"/>
    <w:rsid w:val="00E24B36"/>
    <w:rsid w:val="00E8428A"/>
    <w:rsid w:val="00EA5E6B"/>
    <w:rsid w:val="00EA76F1"/>
    <w:rsid w:val="00EB700D"/>
    <w:rsid w:val="00EE6B61"/>
    <w:rsid w:val="00EF2326"/>
    <w:rsid w:val="00F03D66"/>
    <w:rsid w:val="00F2540A"/>
    <w:rsid w:val="00F255BC"/>
    <w:rsid w:val="00F71307"/>
    <w:rsid w:val="00F77830"/>
    <w:rsid w:val="00FB1921"/>
    <w:rsid w:val="00FB23BA"/>
    <w:rsid w:val="00FD5BCC"/>
    <w:rsid w:val="00FE725B"/>
    <w:rsid w:val="00FF16C6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0B546"/>
  <w15:docId w15:val="{A3FED010-6699-420D-8E53-F8C45F40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69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6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51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52FE"/>
  </w:style>
  <w:style w:type="paragraph" w:styleId="Zpat">
    <w:name w:val="footer"/>
    <w:basedOn w:val="Normln"/>
    <w:link w:val="Zpat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52FE"/>
  </w:style>
  <w:style w:type="paragraph" w:styleId="Odstavecseseznamem">
    <w:name w:val="List Paragraph"/>
    <w:basedOn w:val="Normln"/>
    <w:uiPriority w:val="34"/>
    <w:qFormat/>
    <w:rsid w:val="00334B6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B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table" w:styleId="Mkatabulky">
    <w:name w:val="Table Grid"/>
    <w:basedOn w:val="Normlntabulka"/>
    <w:uiPriority w:val="59"/>
    <w:rsid w:val="009E362E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qFormat/>
    <w:rsid w:val="00236906"/>
    <w:pPr>
      <w:spacing w:before="720" w:after="720"/>
      <w:jc w:val="center"/>
    </w:pPr>
    <w:rPr>
      <w:rFonts w:ascii="Times New Roman" w:hAnsi="Times New Roman"/>
      <w:b/>
      <w:caps/>
      <w:sz w:val="28"/>
      <w:lang w:val="cs-CZ"/>
    </w:rPr>
  </w:style>
  <w:style w:type="paragraph" w:customStyle="1" w:styleId="podnadpisM1">
    <w:name w:val="podnadpisŘÍM1"/>
    <w:basedOn w:val="Normln"/>
    <w:qFormat/>
    <w:rsid w:val="00236906"/>
    <w:pPr>
      <w:numPr>
        <w:numId w:val="7"/>
      </w:numPr>
      <w:spacing w:before="240" w:after="240"/>
    </w:pPr>
    <w:rPr>
      <w:rFonts w:ascii="Times New Roman" w:hAnsi="Times New Roman"/>
      <w:b/>
      <w:sz w:val="28"/>
      <w:lang w:val="cs-CZ"/>
    </w:rPr>
  </w:style>
  <w:style w:type="paragraph" w:customStyle="1" w:styleId="NORMPSMO1">
    <w:name w:val="NORMPÍSMO1"/>
    <w:basedOn w:val="Normln"/>
    <w:qFormat/>
    <w:rsid w:val="00236906"/>
    <w:pPr>
      <w:spacing w:after="120" w:line="240" w:lineRule="auto"/>
      <w:jc w:val="both"/>
    </w:pPr>
    <w:rPr>
      <w:rFonts w:ascii="Times New Roman" w:hAnsi="Times New Roman"/>
      <w:sz w:val="24"/>
      <w:lang w:val="cs-CZ"/>
    </w:rPr>
  </w:style>
  <w:style w:type="paragraph" w:customStyle="1" w:styleId="odrky1">
    <w:name w:val="odrážky1"/>
    <w:basedOn w:val="NORMPSMO1"/>
    <w:qFormat/>
    <w:rsid w:val="00683CFA"/>
    <w:pPr>
      <w:numPr>
        <w:numId w:val="10"/>
      </w:numPr>
    </w:pPr>
  </w:style>
  <w:style w:type="paragraph" w:customStyle="1" w:styleId="nadoodrka">
    <w:name w:val="nadoodrážka"/>
    <w:basedOn w:val="odrky1"/>
    <w:qFormat/>
    <w:rsid w:val="00543CDB"/>
    <w:pPr>
      <w:numPr>
        <w:numId w:val="11"/>
      </w:numPr>
      <w:ind w:left="470" w:hanging="357"/>
    </w:pPr>
  </w:style>
  <w:style w:type="paragraph" w:customStyle="1" w:styleId="podtextkodrce">
    <w:name w:val="podtext k odrážce"/>
    <w:basedOn w:val="NORMPSMO1"/>
    <w:qFormat/>
    <w:rsid w:val="00543CDB"/>
    <w:pPr>
      <w:ind w:left="794"/>
    </w:pPr>
  </w:style>
  <w:style w:type="paragraph" w:styleId="Zkladntext">
    <w:name w:val="Body Text"/>
    <w:basedOn w:val="Normln"/>
    <w:link w:val="ZkladntextChar"/>
    <w:semiHidden/>
    <w:rsid w:val="00E842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8428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Prosttext1">
    <w:name w:val="Prostý text1"/>
    <w:basedOn w:val="Normln"/>
    <w:rsid w:val="00E8428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val="cs-CZ" w:eastAsia="cs-CZ"/>
    </w:rPr>
  </w:style>
  <w:style w:type="paragraph" w:customStyle="1" w:styleId="NORM1text">
    <w:name w:val="NORM1 text"/>
    <w:basedOn w:val="Normln"/>
    <w:qFormat/>
    <w:rsid w:val="0001204A"/>
    <w:pPr>
      <w:keepNext/>
      <w:spacing w:before="120" w:after="0" w:line="360" w:lineRule="auto"/>
      <w:jc w:val="both"/>
    </w:pPr>
    <w:rPr>
      <w:rFonts w:ascii="Calibri" w:hAnsi="Calibri"/>
      <w:color w:val="00000A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B2363-94D4-456C-9F10-57460B44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8</Pages>
  <Words>2566</Words>
  <Characters>15145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 emmanuel</dc:creator>
  <cp:lastModifiedBy>Radana Metelková</cp:lastModifiedBy>
  <cp:revision>40</cp:revision>
  <cp:lastPrinted>2015-04-16T12:32:00Z</cp:lastPrinted>
  <dcterms:created xsi:type="dcterms:W3CDTF">2020-08-11T22:32:00Z</dcterms:created>
  <dcterms:modified xsi:type="dcterms:W3CDTF">2025-08-26T17:30:00Z</dcterms:modified>
</cp:coreProperties>
</file>